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63654" w14:textId="77777777" w:rsidR="00224DEA" w:rsidRPr="00224DEA" w:rsidRDefault="00224DEA" w:rsidP="0028106D">
      <w:pPr>
        <w:shd w:val="clear" w:color="auto" w:fill="FFFFFF"/>
        <w:jc w:val="center"/>
        <w:rPr>
          <w:rStyle w:val="text-primary"/>
          <w:b/>
          <w:color w:val="00763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roofErr w:type="spellStart"/>
      <w:r w:rsidRPr="00224DEA">
        <w:rPr>
          <w:rStyle w:val="text-primary"/>
          <w:b/>
          <w:color w:val="00763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Hub-Work</w:t>
      </w:r>
      <w:proofErr w:type="spellEnd"/>
    </w:p>
    <w:p w14:paraId="73AD1CC6" w14:textId="10233974" w:rsidR="00C40B73" w:rsidRPr="00F903C2" w:rsidRDefault="00CF55EA" w:rsidP="00D42F30">
      <w:pPr>
        <w:shd w:val="clear" w:color="auto" w:fill="FFFFFF"/>
        <w:jc w:val="center"/>
        <w:rPr>
          <w:rFonts w:ascii="Times New Roman" w:hAnsi="Times New Roman" w:cs="Times New Roman"/>
          <w:b/>
          <w:sz w:val="22"/>
          <w:szCs w:val="22"/>
        </w:rPr>
      </w:pPr>
      <w:r w:rsidRPr="00F903C2">
        <w:rPr>
          <w:rFonts w:ascii="Times New Roman" w:hAnsi="Times New Roman" w:cs="Times New Roman"/>
          <w:b/>
          <w:sz w:val="22"/>
          <w:szCs w:val="22"/>
        </w:rPr>
        <w:t>АГЕНТСКОЕ СОГЛАШЕНИЕ</w:t>
      </w:r>
      <w:r w:rsidR="00E93861">
        <w:rPr>
          <w:rFonts w:ascii="Times New Roman" w:hAnsi="Times New Roman" w:cs="Times New Roman"/>
          <w:b/>
          <w:sz w:val="22"/>
          <w:szCs w:val="22"/>
        </w:rPr>
        <w:t xml:space="preserve"> № </w:t>
      </w:r>
      <w:r w:rsidR="003266F2">
        <w:rPr>
          <w:rFonts w:ascii="Times New Roman" w:hAnsi="Times New Roman" w:cs="Times New Roman"/>
          <w:b/>
          <w:sz w:val="22"/>
          <w:szCs w:val="22"/>
        </w:rPr>
        <w:t>Л</w:t>
      </w:r>
      <w:r w:rsidR="00E93861">
        <w:rPr>
          <w:rFonts w:ascii="Times New Roman" w:hAnsi="Times New Roman" w:cs="Times New Roman"/>
          <w:b/>
          <w:sz w:val="22"/>
          <w:szCs w:val="22"/>
        </w:rPr>
        <w:t>/0</w:t>
      </w:r>
      <w:r w:rsidR="003266F2">
        <w:rPr>
          <w:rFonts w:ascii="Times New Roman" w:hAnsi="Times New Roman" w:cs="Times New Roman"/>
          <w:b/>
          <w:sz w:val="22"/>
          <w:szCs w:val="22"/>
        </w:rPr>
        <w:t>1</w:t>
      </w:r>
      <w:r w:rsidR="00E93861">
        <w:rPr>
          <w:rFonts w:ascii="Times New Roman" w:hAnsi="Times New Roman" w:cs="Times New Roman"/>
          <w:b/>
          <w:sz w:val="22"/>
          <w:szCs w:val="22"/>
        </w:rPr>
        <w:t>-</w:t>
      </w:r>
      <w:r w:rsidR="00F02CFC" w:rsidRPr="00F903C2">
        <w:rPr>
          <w:rFonts w:ascii="Times New Roman" w:hAnsi="Times New Roman" w:cs="Times New Roman"/>
          <w:b/>
          <w:sz w:val="22"/>
          <w:szCs w:val="22"/>
        </w:rPr>
        <w:t>2025</w:t>
      </w:r>
    </w:p>
    <w:p w14:paraId="5335D6EF" w14:textId="77777777" w:rsidR="00C40B73" w:rsidRPr="00F903C2" w:rsidRDefault="00CF55EA" w:rsidP="00D42F30">
      <w:pPr>
        <w:shd w:val="clear" w:color="auto" w:fill="FFFFFF"/>
        <w:jc w:val="center"/>
        <w:rPr>
          <w:rFonts w:ascii="Times New Roman" w:hAnsi="Times New Roman" w:cs="Times New Roman"/>
          <w:sz w:val="22"/>
          <w:szCs w:val="22"/>
        </w:rPr>
      </w:pPr>
      <w:r w:rsidRPr="00F903C2">
        <w:rPr>
          <w:rFonts w:ascii="Times New Roman" w:hAnsi="Times New Roman" w:cs="Times New Roman"/>
          <w:sz w:val="22"/>
          <w:szCs w:val="22"/>
        </w:rPr>
        <w:t>(ОФЕРТА)</w:t>
      </w:r>
    </w:p>
    <w:tbl>
      <w:tblPr>
        <w:tblStyle w:val="a5"/>
        <w:tblW w:w="524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42"/>
      </w:tblGrid>
      <w:tr w:rsidR="00C40B73" w:rsidRPr="00F903C2" w14:paraId="7C9C6AE8" w14:textId="77777777" w:rsidTr="006729AC">
        <w:trPr>
          <w:trHeight w:val="265"/>
        </w:trPr>
        <w:tc>
          <w:tcPr>
            <w:tcW w:w="5242" w:type="dxa"/>
          </w:tcPr>
          <w:p w14:paraId="72A69B30" w14:textId="475BD682" w:rsidR="00C40B73" w:rsidRPr="00F903C2" w:rsidRDefault="00CF55EA" w:rsidP="008C10AA">
            <w:pPr>
              <w:ind w:left="40" w:hanging="40"/>
              <w:jc w:val="left"/>
              <w:rPr>
                <w:rFonts w:ascii="Times New Roman" w:hAnsi="Times New Roman" w:cs="Times New Roman"/>
                <w:i/>
                <w:color w:val="000000"/>
              </w:rPr>
            </w:pPr>
            <w:r w:rsidRPr="00F903C2">
              <w:rPr>
                <w:rFonts w:ascii="Times New Roman" w:hAnsi="Times New Roman" w:cs="Times New Roman"/>
                <w:i/>
                <w:color w:val="000000"/>
              </w:rPr>
              <w:t xml:space="preserve">Российская Федерация, город </w:t>
            </w:r>
            <w:r w:rsidR="008C10AA" w:rsidRPr="00F903C2">
              <w:rPr>
                <w:rFonts w:ascii="Times New Roman" w:hAnsi="Times New Roman" w:cs="Times New Roman"/>
                <w:i/>
                <w:color w:val="000000"/>
              </w:rPr>
              <w:t>Москва</w:t>
            </w:r>
          </w:p>
        </w:tc>
      </w:tr>
      <w:tr w:rsidR="00C40B73" w:rsidRPr="00F903C2" w14:paraId="7A498D4A" w14:textId="77777777" w:rsidTr="00323A74">
        <w:tc>
          <w:tcPr>
            <w:tcW w:w="5242" w:type="dxa"/>
          </w:tcPr>
          <w:p w14:paraId="17BE4AD5" w14:textId="7F5D6FCB" w:rsidR="00C40B73" w:rsidRPr="00AA3634" w:rsidRDefault="00C40B73" w:rsidP="00C314E5">
            <w:pPr>
              <w:tabs>
                <w:tab w:val="left" w:pos="945"/>
              </w:tabs>
              <w:jc w:val="left"/>
              <w:rPr>
                <w:rFonts w:ascii="Times New Roman" w:hAnsi="Times New Roman" w:cs="Times New Roman"/>
                <w:i/>
                <w:color w:val="000000"/>
                <w:highlight w:val="yellow"/>
              </w:rPr>
            </w:pPr>
          </w:p>
        </w:tc>
      </w:tr>
    </w:tbl>
    <w:p w14:paraId="365F7A51" w14:textId="60ADCA68" w:rsidR="00C30784" w:rsidRDefault="00CF55EA" w:rsidP="00D42F30">
      <w:pPr>
        <w:spacing w:after="120"/>
        <w:rPr>
          <w:rFonts w:ascii="Times New Roman" w:hAnsi="Times New Roman" w:cs="Times New Roman"/>
          <w:sz w:val="22"/>
          <w:szCs w:val="22"/>
        </w:rPr>
      </w:pPr>
      <w:r w:rsidRPr="00F903C2">
        <w:rPr>
          <w:rFonts w:ascii="Times New Roman" w:hAnsi="Times New Roman" w:cs="Times New Roman"/>
          <w:sz w:val="22"/>
          <w:szCs w:val="22"/>
        </w:rPr>
        <w:t xml:space="preserve">Настоящий документ представляет собой оферту </w:t>
      </w:r>
      <w:r w:rsidR="008C10AA" w:rsidRPr="00F903C2">
        <w:rPr>
          <w:rFonts w:ascii="Times New Roman" w:hAnsi="Times New Roman" w:cs="Times New Roman"/>
          <w:b/>
          <w:bCs/>
          <w:sz w:val="22"/>
          <w:szCs w:val="22"/>
        </w:rPr>
        <w:t>Общества с огран</w:t>
      </w:r>
      <w:r w:rsidR="003266F2">
        <w:rPr>
          <w:rFonts w:ascii="Times New Roman" w:hAnsi="Times New Roman" w:cs="Times New Roman"/>
          <w:b/>
          <w:bCs/>
          <w:sz w:val="22"/>
          <w:szCs w:val="22"/>
        </w:rPr>
        <w:t>иченной ответственностью «ЛИДЕР</w:t>
      </w:r>
      <w:r w:rsidR="008C10AA" w:rsidRPr="00F903C2">
        <w:rPr>
          <w:rFonts w:ascii="Times New Roman" w:hAnsi="Times New Roman" w:cs="Times New Roman"/>
          <w:b/>
          <w:bCs/>
          <w:sz w:val="22"/>
          <w:szCs w:val="22"/>
        </w:rPr>
        <w:t>»</w:t>
      </w:r>
      <w:r w:rsidR="00702DA3" w:rsidRPr="00F903C2">
        <w:rPr>
          <w:rFonts w:ascii="Times New Roman" w:hAnsi="Times New Roman" w:cs="Times New Roman"/>
          <w:sz w:val="22"/>
          <w:szCs w:val="22"/>
        </w:rPr>
        <w:t xml:space="preserve"> </w:t>
      </w:r>
      <w:r w:rsidRPr="00F903C2">
        <w:rPr>
          <w:rFonts w:ascii="Times New Roman" w:hAnsi="Times New Roman" w:cs="Times New Roman"/>
          <w:sz w:val="22"/>
          <w:szCs w:val="22"/>
        </w:rPr>
        <w:t xml:space="preserve">(далее – Агент) любому дееспособному физическому лицу, имеющему намерение оказывать </w:t>
      </w:r>
      <w:r w:rsidRPr="00C314E5">
        <w:rPr>
          <w:rFonts w:ascii="Times New Roman" w:hAnsi="Times New Roman" w:cs="Times New Roman"/>
          <w:sz w:val="22"/>
          <w:szCs w:val="22"/>
        </w:rPr>
        <w:t xml:space="preserve">услуги по перевозке </w:t>
      </w:r>
      <w:r w:rsidR="00BE366E" w:rsidRPr="00C314E5">
        <w:rPr>
          <w:rFonts w:ascii="Times New Roman" w:hAnsi="Times New Roman" w:cs="Times New Roman"/>
          <w:sz w:val="22"/>
          <w:szCs w:val="22"/>
        </w:rPr>
        <w:t>грузов</w:t>
      </w:r>
      <w:r w:rsidR="00E76FD3" w:rsidRPr="00C314E5">
        <w:rPr>
          <w:rFonts w:ascii="Times New Roman" w:hAnsi="Times New Roman" w:cs="Times New Roman"/>
          <w:sz w:val="22"/>
          <w:szCs w:val="22"/>
        </w:rPr>
        <w:t>,</w:t>
      </w:r>
      <w:r w:rsidR="006922C2" w:rsidRPr="00C314E5">
        <w:rPr>
          <w:rFonts w:ascii="Times New Roman" w:hAnsi="Times New Roman" w:cs="Times New Roman"/>
          <w:sz w:val="22"/>
          <w:szCs w:val="22"/>
        </w:rPr>
        <w:t xml:space="preserve"> </w:t>
      </w:r>
      <w:r w:rsidR="00FC236C" w:rsidRPr="00C314E5">
        <w:rPr>
          <w:rFonts w:ascii="Times New Roman" w:hAnsi="Times New Roman" w:cs="Times New Roman"/>
          <w:sz w:val="22"/>
          <w:szCs w:val="22"/>
        </w:rPr>
        <w:t>иные транспортные услуги</w:t>
      </w:r>
      <w:r w:rsidR="00766E94" w:rsidRPr="00C314E5">
        <w:rPr>
          <w:rFonts w:ascii="Times New Roman" w:hAnsi="Times New Roman" w:cs="Times New Roman"/>
          <w:sz w:val="22"/>
          <w:szCs w:val="22"/>
        </w:rPr>
        <w:t>, услуги аренды транспортного средства с экипажем</w:t>
      </w:r>
      <w:r w:rsidR="00FC236C" w:rsidRPr="00C314E5">
        <w:rPr>
          <w:rFonts w:ascii="Times New Roman" w:hAnsi="Times New Roman" w:cs="Times New Roman"/>
          <w:sz w:val="22"/>
          <w:szCs w:val="22"/>
        </w:rPr>
        <w:t xml:space="preserve"> и/или услуги курьерской доставки</w:t>
      </w:r>
      <w:r w:rsidR="00C30784">
        <w:rPr>
          <w:rFonts w:ascii="Times New Roman" w:hAnsi="Times New Roman" w:cs="Times New Roman"/>
          <w:sz w:val="22"/>
          <w:szCs w:val="22"/>
        </w:rPr>
        <w:t xml:space="preserve"> (далее – Принципал).</w:t>
      </w:r>
    </w:p>
    <w:p w14:paraId="705140D3" w14:textId="77777777" w:rsidR="00C30784" w:rsidRPr="00C30784" w:rsidRDefault="00C30784" w:rsidP="00C3078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2"/>
          <w:szCs w:val="22"/>
        </w:rPr>
      </w:pPr>
      <w:r w:rsidRPr="00C30784">
        <w:rPr>
          <w:rFonts w:ascii="Times New Roman" w:eastAsia="Times New Roman" w:hAnsi="Times New Roman" w:cs="Times New Roman"/>
          <w:sz w:val="22"/>
          <w:szCs w:val="22"/>
        </w:rPr>
        <w:t>Агент предлагает заключить Агентское соглашение на выполнение следующих действий:</w:t>
      </w:r>
    </w:p>
    <w:p w14:paraId="7830DCE7" w14:textId="77777777" w:rsidR="00C30784" w:rsidRPr="00C30784" w:rsidRDefault="00C30784" w:rsidP="00C3078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2"/>
          <w:szCs w:val="22"/>
        </w:rPr>
      </w:pPr>
      <w:r w:rsidRPr="00C30784">
        <w:rPr>
          <w:rFonts w:ascii="Times New Roman" w:eastAsia="Times New Roman" w:hAnsi="Times New Roman" w:cs="Times New Roman"/>
          <w:sz w:val="22"/>
          <w:szCs w:val="22"/>
        </w:rPr>
        <w:t>1.</w:t>
      </w:r>
      <w:r w:rsidRPr="00C30784">
        <w:rPr>
          <w:rFonts w:ascii="Times New Roman" w:eastAsia="Times New Roman" w:hAnsi="Times New Roman" w:cs="Times New Roman"/>
          <w:bCs/>
          <w:sz w:val="22"/>
          <w:szCs w:val="22"/>
        </w:rPr>
        <w:t>Услуги, указанные в пунктах 2.1 и 2.2 настоящей оферты</w:t>
      </w:r>
      <w:r w:rsidRPr="00C30784">
        <w:rPr>
          <w:rFonts w:ascii="Times New Roman" w:eastAsia="Times New Roman" w:hAnsi="Times New Roman" w:cs="Times New Roman"/>
          <w:sz w:val="22"/>
          <w:szCs w:val="22"/>
        </w:rPr>
        <w:t>, которые будут выполняться Агентом на возмездной основе.</w:t>
      </w:r>
    </w:p>
    <w:p w14:paraId="05978CAC" w14:textId="77777777" w:rsidR="00C30784" w:rsidRPr="00C30784" w:rsidRDefault="00C30784" w:rsidP="00C3078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2"/>
          <w:szCs w:val="22"/>
        </w:rPr>
      </w:pPr>
      <w:r w:rsidRPr="00C30784">
        <w:rPr>
          <w:rFonts w:ascii="Times New Roman" w:eastAsia="Times New Roman" w:hAnsi="Times New Roman" w:cs="Times New Roman"/>
          <w:sz w:val="22"/>
          <w:szCs w:val="22"/>
        </w:rPr>
        <w:t>2.</w:t>
      </w:r>
      <w:r w:rsidRPr="00C30784">
        <w:rPr>
          <w:rFonts w:ascii="Times New Roman" w:eastAsia="Times New Roman" w:hAnsi="Times New Roman" w:cs="Times New Roman"/>
          <w:bCs/>
          <w:sz w:val="22"/>
          <w:szCs w:val="22"/>
        </w:rPr>
        <w:t>Условия выполнения услуг</w:t>
      </w:r>
      <w:r w:rsidRPr="00C30784">
        <w:rPr>
          <w:rFonts w:ascii="Times New Roman" w:eastAsia="Times New Roman" w:hAnsi="Times New Roman" w:cs="Times New Roman"/>
          <w:sz w:val="22"/>
          <w:szCs w:val="22"/>
        </w:rPr>
        <w:t xml:space="preserve"> определяются настоящей офертой (далее — Соглашение).</w:t>
      </w:r>
    </w:p>
    <w:p w14:paraId="21FC549D" w14:textId="77777777" w:rsidR="00C30784" w:rsidRPr="00C30784" w:rsidRDefault="00C30784" w:rsidP="00C30784">
      <w:pPr>
        <w:shd w:val="clear" w:color="auto" w:fill="FFFFFF"/>
        <w:spacing w:after="120"/>
        <w:rPr>
          <w:rFonts w:ascii="Times New Roman" w:hAnsi="Times New Roman" w:cs="Times New Roman"/>
          <w:sz w:val="22"/>
          <w:szCs w:val="22"/>
        </w:rPr>
      </w:pPr>
      <w:r w:rsidRPr="00C30784">
        <w:rPr>
          <w:rFonts w:ascii="Times New Roman" w:hAnsi="Times New Roman" w:cs="Times New Roman"/>
          <w:sz w:val="22"/>
          <w:szCs w:val="22"/>
        </w:rPr>
        <w:t xml:space="preserve">Принципал, в случае совершения им действий, направленных на акцепт данной оферты (раздел 4 ниже), удостоверяет, что: </w:t>
      </w:r>
    </w:p>
    <w:p w14:paraId="6846D25D" w14:textId="77777777" w:rsidR="00C30784" w:rsidRPr="00C30784" w:rsidRDefault="00C30784" w:rsidP="00C30784">
      <w:pPr>
        <w:shd w:val="clear" w:color="auto" w:fill="FFFFFF"/>
        <w:spacing w:after="120"/>
        <w:rPr>
          <w:rFonts w:ascii="Times New Roman" w:hAnsi="Times New Roman" w:cs="Times New Roman"/>
          <w:sz w:val="22"/>
          <w:szCs w:val="22"/>
        </w:rPr>
      </w:pPr>
      <w:r w:rsidRPr="00C30784">
        <w:rPr>
          <w:rFonts w:ascii="Times New Roman" w:hAnsi="Times New Roman" w:cs="Times New Roman"/>
          <w:sz w:val="22"/>
          <w:szCs w:val="22"/>
        </w:rPr>
        <w:t xml:space="preserve">1) условия оферты принимаются им без каких-либо возражений; </w:t>
      </w:r>
    </w:p>
    <w:p w14:paraId="000136FF" w14:textId="77777777" w:rsidR="00C30784" w:rsidRPr="00C30784" w:rsidRDefault="00C30784" w:rsidP="00C30784">
      <w:pPr>
        <w:shd w:val="clear" w:color="auto" w:fill="FFFFFF"/>
        <w:spacing w:after="120"/>
        <w:rPr>
          <w:rFonts w:ascii="Times New Roman" w:hAnsi="Times New Roman" w:cs="Times New Roman"/>
          <w:sz w:val="22"/>
          <w:szCs w:val="22"/>
        </w:rPr>
      </w:pPr>
      <w:r w:rsidRPr="00C30784">
        <w:rPr>
          <w:rFonts w:ascii="Times New Roman" w:hAnsi="Times New Roman" w:cs="Times New Roman"/>
          <w:sz w:val="22"/>
          <w:szCs w:val="22"/>
        </w:rPr>
        <w:t xml:space="preserve">2) Принципал понял и принял условия оферты; </w:t>
      </w:r>
    </w:p>
    <w:p w14:paraId="49A775C1" w14:textId="77777777" w:rsidR="00C30784" w:rsidRPr="00C30784" w:rsidRDefault="00C30784" w:rsidP="00C30784">
      <w:pPr>
        <w:shd w:val="clear" w:color="auto" w:fill="FFFFFF"/>
        <w:spacing w:after="120"/>
        <w:rPr>
          <w:rFonts w:ascii="Times New Roman" w:hAnsi="Times New Roman" w:cs="Times New Roman"/>
          <w:sz w:val="22"/>
          <w:szCs w:val="22"/>
        </w:rPr>
      </w:pPr>
      <w:r w:rsidRPr="00C30784">
        <w:rPr>
          <w:rFonts w:ascii="Times New Roman" w:hAnsi="Times New Roman" w:cs="Times New Roman"/>
          <w:sz w:val="22"/>
          <w:szCs w:val="22"/>
        </w:rPr>
        <w:t>3) Принципалу понятны значения используемых в настоящей оферте терминов, слов и выражений.</w:t>
      </w:r>
    </w:p>
    <w:p w14:paraId="385D51E5" w14:textId="22FCE483" w:rsidR="00C30784" w:rsidRDefault="00C30784" w:rsidP="00C30784">
      <w:pPr>
        <w:snapToGrid w:val="0"/>
        <w:spacing w:after="120"/>
        <w:textAlignment w:val="baseline"/>
        <w:rPr>
          <w:rFonts w:ascii="Times New Roman" w:hAnsi="Times New Roman" w:cs="Times New Roman"/>
          <w:sz w:val="22"/>
          <w:szCs w:val="22"/>
        </w:rPr>
      </w:pPr>
      <w:bookmarkStart w:id="0" w:name="_Hlk138936798"/>
      <w:r w:rsidRPr="00C30784">
        <w:rPr>
          <w:rFonts w:ascii="Times New Roman" w:eastAsia="Times New Roman" w:hAnsi="Times New Roman" w:cs="Times New Roman"/>
          <w:sz w:val="22"/>
          <w:szCs w:val="22"/>
        </w:rPr>
        <w:t>Текст настоящей оферты размещен на постоянной основе в публичном дос</w:t>
      </w:r>
      <w:r w:rsidR="00C314E5">
        <w:rPr>
          <w:rFonts w:ascii="Times New Roman" w:eastAsia="Times New Roman" w:hAnsi="Times New Roman" w:cs="Times New Roman"/>
          <w:sz w:val="22"/>
          <w:szCs w:val="22"/>
        </w:rPr>
        <w:t>тупе в сети Интернет по адресу:</w:t>
      </w:r>
      <w:r w:rsidR="00C314E5" w:rsidRPr="00C314E5">
        <w:t xml:space="preserve"> </w:t>
      </w:r>
      <w:hyperlink r:id="rId8" w:history="1">
        <w:r w:rsidR="005272A1" w:rsidRPr="00720E41">
          <w:rPr>
            <w:rStyle w:val="a8"/>
            <w:rFonts w:ascii="Times New Roman" w:hAnsi="Times New Roman" w:cs="Times New Roman"/>
            <w:sz w:val="22"/>
            <w:szCs w:val="22"/>
          </w:rPr>
          <w:t>https://hub-work.ru</w:t>
        </w:r>
      </w:hyperlink>
    </w:p>
    <w:bookmarkEnd w:id="0"/>
    <w:p w14:paraId="6F1B8B4A" w14:textId="31097E5A" w:rsidR="00C30784" w:rsidRPr="00C30784" w:rsidRDefault="00C30784" w:rsidP="00C30784">
      <w:pPr>
        <w:snapToGrid w:val="0"/>
        <w:spacing w:after="120"/>
        <w:textAlignment w:val="baseline"/>
        <w:rPr>
          <w:rFonts w:ascii="Times New Roman" w:eastAsia="Times New Roman" w:hAnsi="Times New Roman" w:cs="Times New Roman"/>
          <w:sz w:val="22"/>
          <w:szCs w:val="22"/>
        </w:rPr>
      </w:pPr>
      <w:r w:rsidRPr="00C30784">
        <w:rPr>
          <w:rFonts w:ascii="Times New Roman" w:eastAsia="Times New Roman" w:hAnsi="Times New Roman" w:cs="Times New Roman"/>
          <w:sz w:val="22"/>
          <w:szCs w:val="22"/>
        </w:rPr>
        <w:t>Если Вы не согласны с условиями оферты (или любым из условий оферты, а равно условиями приложений к оферте), Агент убедительно просит Вас не совершать действий, указанных в разделе 4 оферты, направленных на акцепт оферты (заключение Соглашения на условиях</w:t>
      </w:r>
      <w:bookmarkStart w:id="1" w:name="_GoBack"/>
      <w:bookmarkEnd w:id="1"/>
      <w:r w:rsidRPr="00C30784">
        <w:rPr>
          <w:rFonts w:ascii="Times New Roman" w:eastAsia="Times New Roman" w:hAnsi="Times New Roman" w:cs="Times New Roman"/>
          <w:sz w:val="22"/>
          <w:szCs w:val="22"/>
        </w:rPr>
        <w:t xml:space="preserve"> оферты).</w:t>
      </w:r>
    </w:p>
    <w:p w14:paraId="0EBB9291" w14:textId="77777777" w:rsidR="00C30784" w:rsidRPr="00C30784" w:rsidRDefault="00C30784" w:rsidP="00C30784">
      <w:pPr>
        <w:snapToGrid w:val="0"/>
        <w:spacing w:after="120"/>
        <w:textAlignment w:val="baseline"/>
        <w:rPr>
          <w:rFonts w:ascii="Times New Roman" w:eastAsia="Times New Roman" w:hAnsi="Times New Roman" w:cs="Times New Roman"/>
          <w:sz w:val="22"/>
          <w:szCs w:val="22"/>
        </w:rPr>
      </w:pPr>
      <w:r w:rsidRPr="00C30784">
        <w:rPr>
          <w:rFonts w:ascii="Times New Roman" w:eastAsia="Times New Roman" w:hAnsi="Times New Roman" w:cs="Times New Roman"/>
          <w:sz w:val="22"/>
          <w:szCs w:val="22"/>
        </w:rPr>
        <w:t>Совершая действия, направленные на акцепт оферты (заключая Соглашение на условиях настоящей оферты), Вы подтверждаете, что все заверения, которые в соответствии с офертой, Вы, как Принципал, даете Агенту, соответствуют действительности, актуальны на дату акцепта (заключения Соглашения) и будут актуальны в течение всего срока действия Соглашения.</w:t>
      </w:r>
    </w:p>
    <w:p w14:paraId="44064CFA" w14:textId="603C5330" w:rsidR="00C40B73" w:rsidRPr="00E752EB" w:rsidRDefault="00CF55EA" w:rsidP="00D42F30">
      <w:pPr>
        <w:pStyle w:val="a7"/>
        <w:numPr>
          <w:ilvl w:val="0"/>
          <w:numId w:val="9"/>
        </w:numPr>
        <w:tabs>
          <w:tab w:val="left" w:pos="567"/>
        </w:tabs>
        <w:spacing w:after="120"/>
        <w:ind w:left="0" w:firstLine="0"/>
        <w:contextualSpacing w:val="0"/>
        <w:rPr>
          <w:rFonts w:ascii="Times New Roman" w:hAnsi="Times New Roman" w:cs="Times New Roman"/>
          <w:b/>
          <w:sz w:val="22"/>
          <w:szCs w:val="22"/>
        </w:rPr>
      </w:pPr>
      <w:r w:rsidRPr="00E752EB">
        <w:rPr>
          <w:rFonts w:ascii="Times New Roman" w:hAnsi="Times New Roman" w:cs="Times New Roman"/>
          <w:b/>
          <w:bCs/>
          <w:sz w:val="22"/>
          <w:szCs w:val="22"/>
        </w:rPr>
        <w:t>ТЕРМИН</w:t>
      </w:r>
      <w:r w:rsidRPr="00E752EB">
        <w:rPr>
          <w:rFonts w:ascii="Times New Roman" w:hAnsi="Times New Roman" w:cs="Times New Roman"/>
          <w:b/>
          <w:sz w:val="22"/>
          <w:szCs w:val="22"/>
        </w:rPr>
        <w:t>Ы И ОПРЕДЕЛЕНИЯ</w:t>
      </w:r>
    </w:p>
    <w:p w14:paraId="2F533DBC" w14:textId="152DA4C6" w:rsidR="00C30784" w:rsidRPr="00C30784" w:rsidRDefault="00C30784" w:rsidP="00C30784">
      <w:pPr>
        <w:shd w:val="clear" w:color="auto" w:fill="FFFFFF"/>
        <w:tabs>
          <w:tab w:val="left" w:pos="567"/>
        </w:tabs>
        <w:spacing w:after="120"/>
        <w:rPr>
          <w:rFonts w:ascii="Times New Roman" w:hAnsi="Times New Roman" w:cs="Times New Roman"/>
          <w:sz w:val="22"/>
          <w:szCs w:val="22"/>
        </w:rPr>
      </w:pPr>
      <w:r w:rsidRPr="00C30784">
        <w:rPr>
          <w:rFonts w:ascii="Times New Roman" w:hAnsi="Times New Roman" w:cs="Times New Roman"/>
          <w:sz w:val="22"/>
          <w:szCs w:val="22"/>
        </w:rPr>
        <w:t>Если иное прямо не предусмотрено по тексту настоящего Соглашения, термины, написанные с заглавной буквы, имеют следующие значения:</w:t>
      </w:r>
    </w:p>
    <w:p w14:paraId="223613B4" w14:textId="6B566BFF" w:rsidR="00C30784" w:rsidRPr="00E93861" w:rsidRDefault="00C30784" w:rsidP="00C314E5">
      <w:pPr>
        <w:pStyle w:val="a7"/>
        <w:numPr>
          <w:ilvl w:val="1"/>
          <w:numId w:val="8"/>
        </w:numPr>
        <w:tabs>
          <w:tab w:val="left" w:pos="567"/>
        </w:tabs>
        <w:spacing w:after="120"/>
        <w:ind w:left="0" w:firstLine="0"/>
        <w:contextualSpacing w:val="0"/>
        <w:rPr>
          <w:rFonts w:ascii="Times New Roman" w:eastAsia="Times New Roman" w:hAnsi="Times New Roman" w:cs="Times New Roman"/>
          <w:sz w:val="22"/>
          <w:szCs w:val="22"/>
        </w:rPr>
      </w:pPr>
      <w:r w:rsidRPr="00E93861">
        <w:rPr>
          <w:rFonts w:ascii="Times New Roman" w:eastAsia="Times New Roman" w:hAnsi="Times New Roman" w:cs="Times New Roman"/>
          <w:b/>
          <w:bCs/>
          <w:iCs/>
          <w:sz w:val="22"/>
          <w:szCs w:val="22"/>
        </w:rPr>
        <w:t>Агент</w:t>
      </w:r>
      <w:r w:rsidRPr="00E93861">
        <w:rPr>
          <w:rFonts w:ascii="Times New Roman" w:eastAsia="Times New Roman" w:hAnsi="Times New Roman" w:cs="Times New Roman"/>
          <w:sz w:val="22"/>
          <w:szCs w:val="22"/>
        </w:rPr>
        <w:t xml:space="preserve"> – Общество с ограниченной ответственностью </w:t>
      </w:r>
      <w:r w:rsidR="00F603AE" w:rsidRPr="00E93861">
        <w:rPr>
          <w:rFonts w:ascii="Times New Roman" w:eastAsia="Times New Roman" w:hAnsi="Times New Roman" w:cs="Times New Roman"/>
          <w:sz w:val="22"/>
          <w:szCs w:val="22"/>
        </w:rPr>
        <w:t>«</w:t>
      </w:r>
      <w:r w:rsidR="003266F2">
        <w:rPr>
          <w:rFonts w:ascii="Times New Roman" w:eastAsia="Times New Roman" w:hAnsi="Times New Roman" w:cs="Times New Roman"/>
          <w:sz w:val="22"/>
          <w:szCs w:val="22"/>
        </w:rPr>
        <w:t>ЛИДЕР</w:t>
      </w:r>
      <w:r w:rsidR="00F603AE" w:rsidRPr="00E93861">
        <w:rPr>
          <w:rFonts w:ascii="Times New Roman" w:eastAsia="Times New Roman" w:hAnsi="Times New Roman" w:cs="Times New Roman"/>
          <w:sz w:val="22"/>
          <w:szCs w:val="22"/>
        </w:rPr>
        <w:t xml:space="preserve">» (ОГРН </w:t>
      </w:r>
      <w:r w:rsidR="003266F2" w:rsidRPr="003266F2">
        <w:rPr>
          <w:rFonts w:ascii="Times New Roman" w:eastAsia="Times New Roman" w:hAnsi="Times New Roman" w:cs="Times New Roman"/>
          <w:sz w:val="22"/>
          <w:szCs w:val="22"/>
        </w:rPr>
        <w:t>1247700645147</w:t>
      </w:r>
      <w:r w:rsidR="00F603AE" w:rsidRPr="00E93861">
        <w:rPr>
          <w:rFonts w:ascii="Times New Roman" w:eastAsia="Times New Roman" w:hAnsi="Times New Roman" w:cs="Times New Roman"/>
          <w:sz w:val="22"/>
          <w:szCs w:val="22"/>
        </w:rPr>
        <w:t xml:space="preserve">, ИНН </w:t>
      </w:r>
      <w:r w:rsidR="003266F2" w:rsidRPr="003266F2">
        <w:rPr>
          <w:rFonts w:ascii="Times New Roman" w:eastAsia="Times New Roman" w:hAnsi="Times New Roman" w:cs="Times New Roman"/>
          <w:sz w:val="22"/>
          <w:szCs w:val="22"/>
        </w:rPr>
        <w:t>9725170060</w:t>
      </w:r>
      <w:r w:rsidR="00F603AE" w:rsidRPr="00E93861">
        <w:rPr>
          <w:rFonts w:ascii="Times New Roman" w:eastAsia="Times New Roman" w:hAnsi="Times New Roman" w:cs="Times New Roman"/>
          <w:sz w:val="22"/>
          <w:szCs w:val="22"/>
        </w:rPr>
        <w:t>)</w:t>
      </w:r>
      <w:r w:rsidRPr="00E93861">
        <w:rPr>
          <w:rFonts w:ascii="Times New Roman" w:eastAsia="Times New Roman" w:hAnsi="Times New Roman" w:cs="Times New Roman"/>
          <w:sz w:val="22"/>
          <w:szCs w:val="22"/>
        </w:rPr>
        <w:t xml:space="preserve">, предоставляет онлайн-сервис: </w:t>
      </w:r>
      <w:hyperlink r:id="rId9" w:history="1">
        <w:r w:rsidR="005272A1" w:rsidRPr="00720E41">
          <w:rPr>
            <w:rStyle w:val="a8"/>
            <w:rFonts w:ascii="Times New Roman" w:hAnsi="Times New Roman" w:cs="Times New Roman"/>
            <w:sz w:val="22"/>
            <w:szCs w:val="22"/>
          </w:rPr>
          <w:t>https://hub-work.ru</w:t>
        </w:r>
      </w:hyperlink>
      <w:r w:rsidR="005272A1">
        <w:rPr>
          <w:rFonts w:ascii="Times New Roman" w:hAnsi="Times New Roman" w:cs="Times New Roman"/>
          <w:sz w:val="22"/>
          <w:szCs w:val="22"/>
        </w:rPr>
        <w:t xml:space="preserve"> </w:t>
      </w:r>
      <w:r w:rsidRPr="00E93861">
        <w:rPr>
          <w:rFonts w:ascii="Times New Roman" w:eastAsia="Times New Roman" w:hAnsi="Times New Roman" w:cs="Times New Roman"/>
          <w:sz w:val="22"/>
          <w:szCs w:val="22"/>
        </w:rPr>
        <w:t xml:space="preserve">(далее Сервис) Клиентам и Принципалам для оказания платных Услуг.  </w:t>
      </w:r>
      <w:r w:rsidR="00621135" w:rsidRPr="00E93861">
        <w:rPr>
          <w:rFonts w:ascii="Times New Roman" w:eastAsia="Times New Roman" w:hAnsi="Times New Roman" w:cs="Times New Roman"/>
          <w:sz w:val="22"/>
          <w:szCs w:val="22"/>
          <w:highlight w:val="green"/>
        </w:rPr>
        <w:t xml:space="preserve"> </w:t>
      </w:r>
      <w:r w:rsidR="00DA1572" w:rsidRPr="00E93861">
        <w:rPr>
          <w:rFonts w:ascii="Times New Roman" w:eastAsia="Times New Roman" w:hAnsi="Times New Roman" w:cs="Times New Roman"/>
          <w:sz w:val="22"/>
          <w:szCs w:val="22"/>
          <w:highlight w:val="green"/>
        </w:rPr>
        <w:t xml:space="preserve"> </w:t>
      </w:r>
    </w:p>
    <w:p w14:paraId="5D6FA098" w14:textId="615E43B9" w:rsidR="00C30784" w:rsidRPr="00E93861" w:rsidRDefault="001730A0" w:rsidP="00C30784">
      <w:pPr>
        <w:pStyle w:val="a7"/>
        <w:numPr>
          <w:ilvl w:val="1"/>
          <w:numId w:val="8"/>
        </w:numPr>
        <w:tabs>
          <w:tab w:val="left" w:pos="567"/>
        </w:tabs>
        <w:snapToGrid w:val="0"/>
        <w:spacing w:after="120"/>
        <w:ind w:left="0" w:firstLine="0"/>
        <w:textAlignment w:val="baseline"/>
        <w:rPr>
          <w:rFonts w:ascii="Times New Roman" w:hAnsi="Times New Roman" w:cs="Times New Roman"/>
          <w:sz w:val="22"/>
          <w:szCs w:val="22"/>
        </w:rPr>
      </w:pPr>
      <w:r w:rsidRPr="00E93861">
        <w:rPr>
          <w:rFonts w:ascii="Times New Roman" w:hAnsi="Times New Roman" w:cs="Times New Roman"/>
          <w:b/>
          <w:sz w:val="22"/>
          <w:szCs w:val="22"/>
        </w:rPr>
        <w:t xml:space="preserve">Аккаунт </w:t>
      </w:r>
      <w:r w:rsidRPr="00E93861">
        <w:rPr>
          <w:rFonts w:ascii="Times New Roman" w:hAnsi="Times New Roman" w:cs="Times New Roman"/>
          <w:sz w:val="22"/>
          <w:szCs w:val="22"/>
        </w:rPr>
        <w:t>–</w:t>
      </w:r>
      <w:r w:rsidR="00C30784" w:rsidRPr="00E93861">
        <w:rPr>
          <w:rFonts w:ascii="Times New Roman" w:hAnsi="Times New Roman" w:cs="Times New Roman"/>
          <w:sz w:val="22"/>
          <w:szCs w:val="22"/>
        </w:rPr>
        <w:t xml:space="preserve"> личный кабинет, созданный на </w:t>
      </w:r>
      <w:r w:rsidR="00C30784" w:rsidRPr="003266F2">
        <w:rPr>
          <w:rFonts w:ascii="Times New Roman" w:hAnsi="Times New Roman" w:cs="Times New Roman"/>
          <w:sz w:val="22"/>
          <w:szCs w:val="22"/>
        </w:rPr>
        <w:t>Сервисе</w:t>
      </w:r>
      <w:r w:rsidR="00C30784" w:rsidRPr="00E93861">
        <w:rPr>
          <w:rFonts w:ascii="Times New Roman" w:hAnsi="Times New Roman" w:cs="Times New Roman"/>
          <w:sz w:val="22"/>
          <w:szCs w:val="22"/>
        </w:rPr>
        <w:t xml:space="preserve">, с помощью которого Принципал предлагает Услуги Клиентам, а Клиент производит оплату Услуг Принципала. </w:t>
      </w:r>
    </w:p>
    <w:p w14:paraId="1E70D8F6" w14:textId="77777777" w:rsidR="00C30784" w:rsidRPr="00E93861" w:rsidRDefault="00C30784" w:rsidP="00C30784">
      <w:pPr>
        <w:pStyle w:val="a7"/>
        <w:numPr>
          <w:ilvl w:val="1"/>
          <w:numId w:val="8"/>
        </w:numPr>
        <w:shd w:val="clear" w:color="auto" w:fill="FFFFFF"/>
        <w:tabs>
          <w:tab w:val="left" w:pos="567"/>
        </w:tabs>
        <w:ind w:left="0" w:firstLine="0"/>
        <w:contextualSpacing w:val="0"/>
        <w:rPr>
          <w:rFonts w:ascii="Times New Roman" w:hAnsi="Times New Roman" w:cs="Times New Roman"/>
          <w:sz w:val="22"/>
          <w:szCs w:val="22"/>
        </w:rPr>
      </w:pPr>
      <w:r w:rsidRPr="00E93861">
        <w:rPr>
          <w:rFonts w:ascii="Times New Roman" w:hAnsi="Times New Roman" w:cs="Times New Roman"/>
          <w:b/>
          <w:sz w:val="22"/>
          <w:szCs w:val="22"/>
        </w:rPr>
        <w:t xml:space="preserve">Баланс Принципала </w:t>
      </w:r>
      <w:r w:rsidRPr="00E93861">
        <w:rPr>
          <w:rFonts w:ascii="Times New Roman" w:hAnsi="Times New Roman" w:cs="Times New Roman"/>
          <w:sz w:val="22"/>
          <w:szCs w:val="22"/>
        </w:rPr>
        <w:t>– текущая сумма денежных средств, складываемая из совокупной стоимости выполненных Принципалом Заказов. Баланс Принципала отображается за вычетом комиссий, вознаграждения Агента, задолженности Принципала перед Агентом по уплате соответствующих комиссий/вознаграждений, предусмотренных настоящим Соглашением, а также иных удержаний, предусмотренных настоящим Соглашением.</w:t>
      </w:r>
    </w:p>
    <w:p w14:paraId="6A4024DD" w14:textId="77777777" w:rsidR="00C30784" w:rsidRPr="00E93861" w:rsidRDefault="00C30784" w:rsidP="00C30784">
      <w:pPr>
        <w:pStyle w:val="a7"/>
        <w:numPr>
          <w:ilvl w:val="1"/>
          <w:numId w:val="8"/>
        </w:numPr>
        <w:shd w:val="clear" w:color="auto" w:fill="FFFFFF"/>
        <w:tabs>
          <w:tab w:val="left" w:pos="567"/>
        </w:tabs>
        <w:ind w:left="0" w:firstLine="0"/>
        <w:contextualSpacing w:val="0"/>
        <w:rPr>
          <w:rFonts w:ascii="Times New Roman" w:hAnsi="Times New Roman" w:cs="Times New Roman"/>
          <w:sz w:val="22"/>
          <w:szCs w:val="22"/>
        </w:rPr>
      </w:pPr>
      <w:r w:rsidRPr="00E93861">
        <w:rPr>
          <w:rFonts w:ascii="Times New Roman" w:hAnsi="Times New Roman" w:cs="Times New Roman"/>
          <w:b/>
          <w:sz w:val="22"/>
          <w:szCs w:val="22"/>
        </w:rPr>
        <w:t>Заказ</w:t>
      </w:r>
      <w:r w:rsidRPr="00E93861">
        <w:rPr>
          <w:rFonts w:ascii="Times New Roman" w:hAnsi="Times New Roman" w:cs="Times New Roman"/>
          <w:sz w:val="22"/>
          <w:szCs w:val="22"/>
        </w:rPr>
        <w:t xml:space="preserve"> – размещенная в рамках Сервиса Агента заявка Клиента на Услуги, содержащая информацию о содержании Услуги, ее стоимости, направляемая Принципалу посредством сервиса Агента.</w:t>
      </w:r>
    </w:p>
    <w:p w14:paraId="39D327C6" w14:textId="77777777" w:rsidR="00C30784" w:rsidRPr="00E93861" w:rsidRDefault="00C30784" w:rsidP="00C30784">
      <w:pPr>
        <w:pStyle w:val="a7"/>
        <w:numPr>
          <w:ilvl w:val="1"/>
          <w:numId w:val="8"/>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567"/>
        </w:tabs>
        <w:autoSpaceDE w:val="0"/>
        <w:autoSpaceDN w:val="0"/>
        <w:adjustRightInd w:val="0"/>
        <w:ind w:left="0" w:firstLine="0"/>
        <w:contextualSpacing w:val="0"/>
        <w:rPr>
          <w:rFonts w:ascii="Times New Roman" w:hAnsi="Times New Roman" w:cs="Times New Roman"/>
          <w:sz w:val="22"/>
          <w:szCs w:val="22"/>
        </w:rPr>
      </w:pPr>
      <w:r w:rsidRPr="00E93861">
        <w:rPr>
          <w:rFonts w:ascii="Times New Roman" w:hAnsi="Times New Roman" w:cs="Times New Roman"/>
          <w:b/>
          <w:bCs/>
          <w:iCs/>
          <w:sz w:val="22"/>
          <w:szCs w:val="22"/>
        </w:rPr>
        <w:t xml:space="preserve">Закон о налоге на профессиональный доход (далее по тексту также – Закон об НПД) </w:t>
      </w:r>
      <w:r w:rsidRPr="00E93861">
        <w:rPr>
          <w:rFonts w:ascii="Times New Roman" w:hAnsi="Times New Roman" w:cs="Times New Roman"/>
          <w:sz w:val="22"/>
          <w:szCs w:val="22"/>
        </w:rPr>
        <w:t>– Федеральный закон от 27.11.2018 N 422-ФЗ «О проведении эксперимента по установлению специального налогового режима «Налог на профессиональный доход».</w:t>
      </w:r>
    </w:p>
    <w:p w14:paraId="74A9A993" w14:textId="77777777" w:rsidR="00C30784" w:rsidRPr="00E93861" w:rsidRDefault="00C30784" w:rsidP="00C30784">
      <w:pPr>
        <w:pStyle w:val="a7"/>
        <w:numPr>
          <w:ilvl w:val="1"/>
          <w:numId w:val="8"/>
        </w:numPr>
        <w:shd w:val="clear" w:color="auto" w:fill="FFFFFF"/>
        <w:tabs>
          <w:tab w:val="left" w:pos="567"/>
        </w:tabs>
        <w:ind w:left="0" w:firstLine="0"/>
        <w:contextualSpacing w:val="0"/>
        <w:rPr>
          <w:rFonts w:ascii="Times New Roman" w:hAnsi="Times New Roman" w:cs="Times New Roman"/>
          <w:sz w:val="22"/>
          <w:szCs w:val="22"/>
        </w:rPr>
      </w:pPr>
      <w:r w:rsidRPr="00E93861">
        <w:rPr>
          <w:rFonts w:ascii="Times New Roman" w:hAnsi="Times New Roman" w:cs="Times New Roman"/>
          <w:b/>
          <w:sz w:val="22"/>
          <w:szCs w:val="22"/>
        </w:rPr>
        <w:t>Клиент</w:t>
      </w:r>
      <w:r w:rsidRPr="00E93861">
        <w:rPr>
          <w:rFonts w:ascii="Times New Roman" w:hAnsi="Times New Roman" w:cs="Times New Roman"/>
          <w:sz w:val="22"/>
          <w:szCs w:val="22"/>
        </w:rPr>
        <w:t xml:space="preserve"> – физическое или юридическое лицо, осуществляющее Заказ Услуг посредством регистрации на Сервисе Агента.</w:t>
      </w:r>
    </w:p>
    <w:p w14:paraId="2BDB53A8" w14:textId="77777777" w:rsidR="00C30784" w:rsidRPr="00D200F8" w:rsidRDefault="00C30784" w:rsidP="00C30784">
      <w:pPr>
        <w:pStyle w:val="a7"/>
        <w:numPr>
          <w:ilvl w:val="1"/>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E93861">
        <w:rPr>
          <w:rFonts w:ascii="Times New Roman" w:hAnsi="Times New Roman" w:cs="Times New Roman"/>
          <w:b/>
          <w:sz w:val="22"/>
          <w:szCs w:val="22"/>
        </w:rPr>
        <w:t>Подключение к Сервису</w:t>
      </w:r>
      <w:r w:rsidRPr="00E93861">
        <w:rPr>
          <w:rFonts w:ascii="Times New Roman" w:hAnsi="Times New Roman" w:cs="Times New Roman"/>
          <w:sz w:val="22"/>
          <w:szCs w:val="22"/>
        </w:rPr>
        <w:t xml:space="preserve">, </w:t>
      </w:r>
      <w:r w:rsidRPr="00E93861">
        <w:rPr>
          <w:rFonts w:ascii="Times New Roman" w:hAnsi="Times New Roman" w:cs="Times New Roman"/>
          <w:b/>
          <w:sz w:val="22"/>
          <w:szCs w:val="22"/>
        </w:rPr>
        <w:t>Подключение</w:t>
      </w:r>
      <w:r w:rsidRPr="00E93861">
        <w:rPr>
          <w:rFonts w:ascii="Times New Roman" w:hAnsi="Times New Roman" w:cs="Times New Roman"/>
          <w:sz w:val="22"/>
          <w:szCs w:val="22"/>
        </w:rPr>
        <w:t xml:space="preserve"> – совокупность действий Принципала и Клиента для создания учетной записи и получения Принципалом возможности (по факту верификации) получать Заказы посредством Сервиса</w:t>
      </w:r>
      <w:r w:rsidRPr="00D200F8">
        <w:rPr>
          <w:rFonts w:ascii="Times New Roman" w:hAnsi="Times New Roman" w:cs="Times New Roman"/>
          <w:sz w:val="22"/>
          <w:szCs w:val="22"/>
        </w:rPr>
        <w:t xml:space="preserve"> Агента, а Клиентам подавать заявки на Услуги и проводить оплату. </w:t>
      </w:r>
    </w:p>
    <w:p w14:paraId="62EA29C8" w14:textId="67F1B60B" w:rsidR="00010443" w:rsidRPr="00BA35FB" w:rsidRDefault="00C30784" w:rsidP="00C30784">
      <w:pPr>
        <w:pStyle w:val="a7"/>
        <w:numPr>
          <w:ilvl w:val="1"/>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BA35FB">
        <w:rPr>
          <w:rFonts w:ascii="Times New Roman" w:hAnsi="Times New Roman" w:cs="Times New Roman"/>
          <w:b/>
          <w:bCs/>
          <w:iCs/>
          <w:sz w:val="22"/>
          <w:szCs w:val="22"/>
        </w:rPr>
        <w:lastRenderedPageBreak/>
        <w:t>Принципал</w:t>
      </w:r>
      <w:r w:rsidRPr="00BA35FB">
        <w:rPr>
          <w:rFonts w:ascii="Times New Roman" w:hAnsi="Times New Roman" w:cs="Times New Roman"/>
          <w:sz w:val="22"/>
          <w:szCs w:val="22"/>
        </w:rPr>
        <w:t xml:space="preserve"> – полностью дееспособное, достигшее совершеннолетия физическое лицо, имеющее намерение и право оказывать Услуги, которое принимает (совершает акцепт) настоящей оферты.</w:t>
      </w:r>
    </w:p>
    <w:p w14:paraId="2D40E568" w14:textId="5E5FFF9C" w:rsidR="007F245B" w:rsidRPr="005272A1" w:rsidRDefault="00BA35FB" w:rsidP="005272A1">
      <w:pPr>
        <w:pStyle w:val="a7"/>
        <w:numPr>
          <w:ilvl w:val="1"/>
          <w:numId w:val="8"/>
        </w:numPr>
        <w:tabs>
          <w:tab w:val="left" w:pos="567"/>
        </w:tabs>
        <w:spacing w:after="120"/>
        <w:ind w:left="0" w:firstLine="0"/>
        <w:contextualSpacing w:val="0"/>
        <w:rPr>
          <w:rFonts w:ascii="Times New Roman" w:eastAsia="Times New Roman" w:hAnsi="Times New Roman" w:cs="Times New Roman"/>
          <w:sz w:val="22"/>
          <w:szCs w:val="22"/>
        </w:rPr>
      </w:pPr>
      <w:r w:rsidRPr="00BA35FB">
        <w:rPr>
          <w:rFonts w:ascii="Times New Roman" w:eastAsia="Times New Roman" w:hAnsi="Times New Roman" w:cs="Times New Roman"/>
          <w:b/>
          <w:bCs/>
          <w:iCs/>
          <w:sz w:val="22"/>
          <w:szCs w:val="22"/>
        </w:rPr>
        <w:t xml:space="preserve">Сервис Агента </w:t>
      </w:r>
      <w:r w:rsidRPr="00BA35FB">
        <w:rPr>
          <w:rFonts w:ascii="Times New Roman" w:eastAsia="Times New Roman" w:hAnsi="Times New Roman" w:cs="Times New Roman"/>
          <w:sz w:val="22"/>
          <w:szCs w:val="22"/>
        </w:rPr>
        <w:t xml:space="preserve">– программный комплекс, размещенный по адресу: </w:t>
      </w:r>
      <w:r w:rsidR="00C314E5">
        <w:rPr>
          <w:rFonts w:ascii="Times New Roman" w:hAnsi="Times New Roman" w:cs="Times New Roman"/>
          <w:sz w:val="22"/>
          <w:szCs w:val="22"/>
        </w:rPr>
        <w:t>https://hub-work.</w:t>
      </w:r>
      <w:r w:rsidR="00C314E5" w:rsidRPr="00C314E5">
        <w:rPr>
          <w:rFonts w:ascii="Times New Roman" w:hAnsi="Times New Roman" w:cs="Times New Roman"/>
          <w:sz w:val="22"/>
          <w:szCs w:val="22"/>
        </w:rPr>
        <w:t>ru</w:t>
      </w:r>
      <w:r w:rsidRPr="005272A1">
        <w:rPr>
          <w:rFonts w:ascii="Times New Roman" w:eastAsia="Times New Roman" w:hAnsi="Times New Roman" w:cs="Times New Roman"/>
          <w:sz w:val="22"/>
          <w:szCs w:val="22"/>
        </w:rPr>
        <w:t>, предоставляющий функциональные возможности для автоматизированного приёма и передачи заказов на Услуги.</w:t>
      </w:r>
    </w:p>
    <w:p w14:paraId="33431303" w14:textId="26128A8E" w:rsidR="007F245B" w:rsidRPr="00BA35FB" w:rsidRDefault="007F245B" w:rsidP="00D42F30">
      <w:pPr>
        <w:pStyle w:val="a7"/>
        <w:numPr>
          <w:ilvl w:val="1"/>
          <w:numId w:val="8"/>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567"/>
        </w:tabs>
        <w:autoSpaceDE w:val="0"/>
        <w:autoSpaceDN w:val="0"/>
        <w:adjustRightInd w:val="0"/>
        <w:spacing w:after="120"/>
        <w:ind w:left="0" w:firstLine="0"/>
        <w:contextualSpacing w:val="0"/>
        <w:rPr>
          <w:rFonts w:ascii="Times New Roman" w:hAnsi="Times New Roman" w:cs="Times New Roman"/>
          <w:sz w:val="22"/>
          <w:szCs w:val="22"/>
        </w:rPr>
      </w:pPr>
      <w:r w:rsidRPr="00BA35FB">
        <w:rPr>
          <w:rFonts w:ascii="Times New Roman" w:hAnsi="Times New Roman" w:cs="Times New Roman"/>
          <w:b/>
          <w:bCs/>
          <w:iCs/>
          <w:sz w:val="22"/>
          <w:szCs w:val="22"/>
        </w:rPr>
        <w:t xml:space="preserve">Стороны </w:t>
      </w:r>
      <w:r w:rsidRPr="00BA35FB">
        <w:rPr>
          <w:rFonts w:ascii="Times New Roman" w:hAnsi="Times New Roman" w:cs="Times New Roman"/>
          <w:sz w:val="22"/>
          <w:szCs w:val="22"/>
        </w:rPr>
        <w:t>– Агент и Принципал при совместном упоминании по тексту оферты.</w:t>
      </w:r>
    </w:p>
    <w:p w14:paraId="5C90870D" w14:textId="27DEE697" w:rsidR="007F245B" w:rsidRPr="00BA35FB" w:rsidRDefault="007F245B" w:rsidP="00D42F30">
      <w:pPr>
        <w:pStyle w:val="a7"/>
        <w:numPr>
          <w:ilvl w:val="1"/>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BA35FB">
        <w:rPr>
          <w:rFonts w:ascii="Times New Roman" w:hAnsi="Times New Roman" w:cs="Times New Roman"/>
          <w:b/>
          <w:sz w:val="22"/>
          <w:szCs w:val="22"/>
        </w:rPr>
        <w:t>Территория</w:t>
      </w:r>
      <w:r w:rsidRPr="00BA35FB">
        <w:rPr>
          <w:rFonts w:ascii="Times New Roman" w:hAnsi="Times New Roman" w:cs="Times New Roman"/>
          <w:sz w:val="22"/>
          <w:szCs w:val="22"/>
        </w:rPr>
        <w:t xml:space="preserve"> – Российская Федерация.</w:t>
      </w:r>
    </w:p>
    <w:p w14:paraId="698B38A8" w14:textId="09CECF22" w:rsidR="002E17AA" w:rsidRPr="00C314E5" w:rsidRDefault="002E17AA" w:rsidP="00C314E5">
      <w:pPr>
        <w:pStyle w:val="a7"/>
        <w:numPr>
          <w:ilvl w:val="1"/>
          <w:numId w:val="8"/>
        </w:numPr>
        <w:tabs>
          <w:tab w:val="left" w:pos="567"/>
        </w:tabs>
        <w:spacing w:after="120"/>
        <w:ind w:left="0" w:firstLine="0"/>
        <w:contextualSpacing w:val="0"/>
        <w:rPr>
          <w:rFonts w:ascii="Times New Roman" w:hAnsi="Times New Roman" w:cs="Times New Roman"/>
          <w:sz w:val="22"/>
          <w:szCs w:val="22"/>
        </w:rPr>
      </w:pPr>
      <w:r w:rsidRPr="00C314E5">
        <w:rPr>
          <w:rFonts w:ascii="Times New Roman" w:hAnsi="Times New Roman" w:cs="Times New Roman"/>
          <w:b/>
          <w:sz w:val="22"/>
          <w:szCs w:val="22"/>
        </w:rPr>
        <w:t>Услуги</w:t>
      </w:r>
      <w:r w:rsidRPr="00C314E5">
        <w:rPr>
          <w:rFonts w:ascii="Times New Roman" w:hAnsi="Times New Roman" w:cs="Times New Roman"/>
          <w:sz w:val="22"/>
          <w:szCs w:val="22"/>
        </w:rPr>
        <w:t xml:space="preserve"> – услуги по перевозке </w:t>
      </w:r>
      <w:r w:rsidR="00244147" w:rsidRPr="00C314E5">
        <w:rPr>
          <w:rFonts w:ascii="Times New Roman" w:hAnsi="Times New Roman" w:cs="Times New Roman"/>
          <w:sz w:val="22"/>
          <w:szCs w:val="22"/>
        </w:rPr>
        <w:t>грузов/багажа легковым транспортном</w:t>
      </w:r>
      <w:r w:rsidRPr="00C314E5">
        <w:rPr>
          <w:rFonts w:ascii="Times New Roman" w:hAnsi="Times New Roman" w:cs="Times New Roman"/>
          <w:sz w:val="22"/>
          <w:szCs w:val="22"/>
        </w:rPr>
        <w:t>,</w:t>
      </w:r>
      <w:r w:rsidR="007F245B" w:rsidRPr="00C314E5">
        <w:rPr>
          <w:rFonts w:ascii="Times New Roman" w:hAnsi="Times New Roman" w:cs="Times New Roman"/>
          <w:sz w:val="22"/>
          <w:szCs w:val="22"/>
        </w:rPr>
        <w:t xml:space="preserve"> услуги аренды транспортного средства с экипажем,</w:t>
      </w:r>
      <w:r w:rsidRPr="00C314E5">
        <w:rPr>
          <w:rFonts w:ascii="Times New Roman" w:hAnsi="Times New Roman" w:cs="Times New Roman"/>
          <w:sz w:val="22"/>
          <w:szCs w:val="22"/>
        </w:rPr>
        <w:t xml:space="preserve"> иные транспортные услуги и/или услуги курьерской доставки</w:t>
      </w:r>
      <w:r w:rsidR="000B648D" w:rsidRPr="00C314E5">
        <w:rPr>
          <w:rFonts w:ascii="Times New Roman" w:hAnsi="Times New Roman" w:cs="Times New Roman"/>
          <w:sz w:val="22"/>
          <w:szCs w:val="22"/>
        </w:rPr>
        <w:t xml:space="preserve"> грузов</w:t>
      </w:r>
      <w:r w:rsidRPr="00C314E5">
        <w:rPr>
          <w:rFonts w:ascii="Times New Roman" w:hAnsi="Times New Roman" w:cs="Times New Roman"/>
          <w:sz w:val="22"/>
          <w:szCs w:val="22"/>
        </w:rPr>
        <w:t xml:space="preserve">, которые Принципал оказывает с использованием транспортного средства (в части услуг </w:t>
      </w:r>
      <w:r w:rsidR="007F245B" w:rsidRPr="00C314E5">
        <w:rPr>
          <w:rFonts w:ascii="Times New Roman" w:hAnsi="Times New Roman" w:cs="Times New Roman"/>
          <w:sz w:val="22"/>
          <w:szCs w:val="22"/>
        </w:rPr>
        <w:t>аренды транспортного средства с экипажем,</w:t>
      </w:r>
      <w:r w:rsidRPr="00C314E5">
        <w:rPr>
          <w:rFonts w:ascii="Times New Roman" w:hAnsi="Times New Roman" w:cs="Times New Roman"/>
          <w:sz w:val="22"/>
          <w:szCs w:val="22"/>
        </w:rPr>
        <w:t xml:space="preserve"> иных транспортных услуг, а также услуг курьерской доставки, осуществляемых Принципалом с использованием транспортного средства) или без использования такового</w:t>
      </w:r>
      <w:r w:rsidR="005272A1">
        <w:rPr>
          <w:rFonts w:ascii="Times New Roman" w:hAnsi="Times New Roman" w:cs="Times New Roman"/>
          <w:sz w:val="22"/>
          <w:szCs w:val="22"/>
        </w:rPr>
        <w:t>, услуги хранения, дизайнерские работы и иные услуги предлагаемые на Сервисе Агента</w:t>
      </w:r>
      <w:r w:rsidRPr="00C314E5">
        <w:rPr>
          <w:rFonts w:ascii="Times New Roman" w:hAnsi="Times New Roman" w:cs="Times New Roman"/>
          <w:sz w:val="22"/>
          <w:szCs w:val="22"/>
        </w:rPr>
        <w:t>.</w:t>
      </w:r>
    </w:p>
    <w:p w14:paraId="269111F1" w14:textId="2183A558" w:rsidR="00A041FC" w:rsidRPr="00BA35FB" w:rsidRDefault="008C4642" w:rsidP="00D42F30">
      <w:pPr>
        <w:pStyle w:val="a7"/>
        <w:numPr>
          <w:ilvl w:val="1"/>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BA35FB">
        <w:rPr>
          <w:rFonts w:ascii="Times New Roman" w:hAnsi="Times New Roman" w:cs="Times New Roman"/>
          <w:b/>
          <w:bCs/>
          <w:iCs/>
          <w:sz w:val="22"/>
          <w:szCs w:val="22"/>
        </w:rPr>
        <w:t xml:space="preserve">Устав автомобильного транспорта (далее по тексту также – УАТ) </w:t>
      </w:r>
      <w:r w:rsidR="00A041FC" w:rsidRPr="00BA35FB">
        <w:rPr>
          <w:rFonts w:ascii="Times New Roman" w:hAnsi="Times New Roman" w:cs="Times New Roman"/>
          <w:sz w:val="22"/>
          <w:szCs w:val="22"/>
        </w:rPr>
        <w:t>– Федеральный закон от 08.11.2007 N 259-ФЗ «Устав автомобильного транспорта и городского наземного электрического транспорта».</w:t>
      </w:r>
    </w:p>
    <w:p w14:paraId="4B87AD49" w14:textId="490A08AA" w:rsidR="007F245B" w:rsidRDefault="007F245B" w:rsidP="00D42F30">
      <w:pPr>
        <w:pStyle w:val="a7"/>
        <w:numPr>
          <w:ilvl w:val="1"/>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BA35FB">
        <w:rPr>
          <w:rFonts w:ascii="Times New Roman" w:hAnsi="Times New Roman" w:cs="Times New Roman"/>
          <w:b/>
          <w:sz w:val="22"/>
          <w:szCs w:val="22"/>
        </w:rPr>
        <w:t>Учетные данные</w:t>
      </w:r>
      <w:r w:rsidRPr="00BA35FB">
        <w:rPr>
          <w:rFonts w:ascii="Times New Roman" w:hAnsi="Times New Roman" w:cs="Times New Roman"/>
          <w:sz w:val="22"/>
          <w:szCs w:val="22"/>
        </w:rPr>
        <w:t xml:space="preserve"> – данные Принципала, перечень которых приводится в п. 4.</w:t>
      </w:r>
      <w:r w:rsidR="00BA35FB" w:rsidRPr="00BA35FB">
        <w:rPr>
          <w:rFonts w:ascii="Times New Roman" w:hAnsi="Times New Roman" w:cs="Times New Roman"/>
          <w:sz w:val="22"/>
          <w:szCs w:val="22"/>
        </w:rPr>
        <w:t>3</w:t>
      </w:r>
      <w:r w:rsidRPr="00BA35FB">
        <w:rPr>
          <w:rFonts w:ascii="Times New Roman" w:hAnsi="Times New Roman" w:cs="Times New Roman"/>
          <w:sz w:val="22"/>
          <w:szCs w:val="22"/>
        </w:rPr>
        <w:t>.2 Соглашения.</w:t>
      </w:r>
    </w:p>
    <w:p w14:paraId="0FE2EFC2" w14:textId="5AA20D68" w:rsidR="00605F69" w:rsidRPr="00FE5BA9" w:rsidRDefault="00E10A37" w:rsidP="00E10A37">
      <w:pPr>
        <w:pStyle w:val="a7"/>
        <w:numPr>
          <w:ilvl w:val="1"/>
          <w:numId w:val="8"/>
        </w:numPr>
        <w:shd w:val="clear" w:color="auto" w:fill="FFFFFF"/>
        <w:ind w:left="0" w:firstLine="0"/>
        <w:contextualSpacing w:val="0"/>
        <w:rPr>
          <w:rFonts w:ascii="Times New Roman" w:hAnsi="Times New Roman" w:cs="Times New Roman"/>
          <w:sz w:val="22"/>
          <w:szCs w:val="22"/>
        </w:rPr>
      </w:pPr>
      <w:r w:rsidRPr="00FE5BA9">
        <w:rPr>
          <w:rFonts w:ascii="Times New Roman" w:hAnsi="Times New Roman" w:cs="Times New Roman"/>
          <w:b/>
          <w:i/>
          <w:sz w:val="22"/>
          <w:szCs w:val="22"/>
        </w:rPr>
        <w:t xml:space="preserve">MANDARIN (ООО «МАНДАРИН», </w:t>
      </w:r>
      <w:hyperlink r:id="rId10" w:history="1">
        <w:r w:rsidRPr="00FE5BA9">
          <w:rPr>
            <w:rStyle w:val="a8"/>
            <w:rFonts w:ascii="Times New Roman" w:hAnsi="Times New Roman" w:cs="Times New Roman"/>
            <w:sz w:val="22"/>
            <w:szCs w:val="22"/>
          </w:rPr>
          <w:t>https://mandarin.io</w:t>
        </w:r>
      </w:hyperlink>
      <w:r w:rsidRPr="00FE5BA9">
        <w:rPr>
          <w:rFonts w:ascii="Times New Roman" w:hAnsi="Times New Roman" w:cs="Times New Roman"/>
          <w:b/>
          <w:i/>
          <w:sz w:val="22"/>
          <w:szCs w:val="22"/>
        </w:rPr>
        <w:t>);</w:t>
      </w:r>
      <w:r w:rsidRPr="00FE5BA9">
        <w:rPr>
          <w:rFonts w:ascii="Times New Roman" w:hAnsi="Times New Roman" w:cs="Times New Roman"/>
          <w:sz w:val="22"/>
          <w:szCs w:val="22"/>
        </w:rPr>
        <w:t xml:space="preserve"> </w:t>
      </w:r>
      <w:r w:rsidRPr="00FE5BA9">
        <w:rPr>
          <w:rFonts w:ascii="Times New Roman" w:hAnsi="Times New Roman" w:cs="Times New Roman"/>
          <w:b/>
          <w:i/>
          <w:sz w:val="22"/>
          <w:szCs w:val="22"/>
        </w:rPr>
        <w:t>ROBOKASSA</w:t>
      </w:r>
      <w:r w:rsidRPr="00FE5BA9">
        <w:t xml:space="preserve"> (</w:t>
      </w:r>
      <w:hyperlink r:id="rId11" w:history="1">
        <w:r w:rsidRPr="00FE5BA9">
          <w:rPr>
            <w:rStyle w:val="a8"/>
            <w:rFonts w:ascii="Times New Roman" w:hAnsi="Times New Roman" w:cs="Times New Roman"/>
            <w:sz w:val="22"/>
            <w:szCs w:val="22"/>
          </w:rPr>
          <w:t>https://robokassa.com</w:t>
        </w:r>
      </w:hyperlink>
      <w:r w:rsidRPr="00FE5BA9">
        <w:rPr>
          <w:rFonts w:ascii="Times New Roman" w:hAnsi="Times New Roman" w:cs="Times New Roman"/>
          <w:sz w:val="22"/>
          <w:szCs w:val="22"/>
        </w:rPr>
        <w:t>) – платежные системы через которые Агент принимает и совершает платежи.</w:t>
      </w:r>
    </w:p>
    <w:p w14:paraId="20FB389A" w14:textId="77777777" w:rsidR="00605F69" w:rsidRPr="00BA35FB" w:rsidRDefault="00605F69" w:rsidP="00605F69">
      <w:pPr>
        <w:pStyle w:val="a7"/>
        <w:shd w:val="clear" w:color="auto" w:fill="FFFFFF"/>
        <w:tabs>
          <w:tab w:val="left" w:pos="567"/>
        </w:tabs>
        <w:spacing w:after="120"/>
        <w:ind w:left="0"/>
        <w:contextualSpacing w:val="0"/>
        <w:rPr>
          <w:rFonts w:ascii="Times New Roman" w:hAnsi="Times New Roman" w:cs="Times New Roman"/>
          <w:sz w:val="22"/>
          <w:szCs w:val="22"/>
        </w:rPr>
      </w:pPr>
    </w:p>
    <w:p w14:paraId="275527E5" w14:textId="7D8E3822" w:rsidR="005C1FDB" w:rsidRPr="00212E30" w:rsidRDefault="005C1FDB" w:rsidP="00D42F30">
      <w:pPr>
        <w:pStyle w:val="a7"/>
        <w:numPr>
          <w:ilvl w:val="0"/>
          <w:numId w:val="8"/>
        </w:numPr>
        <w:shd w:val="clear" w:color="auto" w:fill="FFFFFF"/>
        <w:tabs>
          <w:tab w:val="left" w:pos="567"/>
        </w:tabs>
        <w:spacing w:after="120"/>
        <w:ind w:left="0" w:firstLine="0"/>
        <w:contextualSpacing w:val="0"/>
        <w:rPr>
          <w:rFonts w:ascii="Times New Roman" w:hAnsi="Times New Roman" w:cs="Times New Roman"/>
          <w:b/>
          <w:bCs/>
          <w:sz w:val="22"/>
          <w:szCs w:val="22"/>
        </w:rPr>
      </w:pPr>
      <w:r w:rsidRPr="00212E30">
        <w:rPr>
          <w:rFonts w:ascii="Times New Roman" w:hAnsi="Times New Roman" w:cs="Times New Roman"/>
          <w:b/>
          <w:bCs/>
          <w:sz w:val="22"/>
          <w:szCs w:val="22"/>
        </w:rPr>
        <w:t>ПРЕДМЕТ СОГЛАШЕНИЯ</w:t>
      </w:r>
    </w:p>
    <w:p w14:paraId="27DC04F8" w14:textId="77777777" w:rsidR="00212E30" w:rsidRPr="000B5C28" w:rsidRDefault="00212E30" w:rsidP="00212E30">
      <w:pPr>
        <w:pStyle w:val="a7"/>
        <w:numPr>
          <w:ilvl w:val="1"/>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b/>
          <w:bCs/>
          <w:sz w:val="22"/>
          <w:szCs w:val="22"/>
        </w:rPr>
        <w:t>Агент принимает на себя обязательство на возмездной основе от имени и за счет Принципала осуществлять следующие юридические и фактические действия</w:t>
      </w:r>
      <w:r w:rsidRPr="000B5C28">
        <w:rPr>
          <w:rFonts w:ascii="Times New Roman" w:hAnsi="Times New Roman" w:cs="Times New Roman"/>
          <w:sz w:val="22"/>
          <w:szCs w:val="22"/>
        </w:rPr>
        <w:t>:</w:t>
      </w:r>
    </w:p>
    <w:p w14:paraId="3EB777DC" w14:textId="77777777" w:rsidR="00212E30" w:rsidRPr="000B5C28" w:rsidRDefault="00212E30" w:rsidP="00212E30">
      <w:pPr>
        <w:pStyle w:val="a7"/>
        <w:numPr>
          <w:ilvl w:val="2"/>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Совершить необходимые технические и иные мероприятия, направленные на По</w:t>
      </w:r>
      <w:r>
        <w:rPr>
          <w:rFonts w:ascii="Times New Roman" w:hAnsi="Times New Roman" w:cs="Times New Roman"/>
          <w:sz w:val="22"/>
          <w:szCs w:val="22"/>
        </w:rPr>
        <w:t>дключение Принципала и Клиента к указанному</w:t>
      </w:r>
      <w:r w:rsidRPr="000B5C28">
        <w:rPr>
          <w:rFonts w:ascii="Times New Roman" w:hAnsi="Times New Roman" w:cs="Times New Roman"/>
          <w:sz w:val="22"/>
          <w:szCs w:val="22"/>
        </w:rPr>
        <w:t xml:space="preserve"> в настоящем</w:t>
      </w:r>
      <w:r>
        <w:rPr>
          <w:rFonts w:ascii="Times New Roman" w:hAnsi="Times New Roman" w:cs="Times New Roman"/>
          <w:sz w:val="22"/>
          <w:szCs w:val="22"/>
        </w:rPr>
        <w:t xml:space="preserve"> Соглашении Сервису Агента</w:t>
      </w:r>
      <w:r w:rsidRPr="000B5C28">
        <w:rPr>
          <w:rFonts w:ascii="Times New Roman" w:hAnsi="Times New Roman" w:cs="Times New Roman"/>
          <w:sz w:val="22"/>
          <w:szCs w:val="22"/>
        </w:rPr>
        <w:t>.</w:t>
      </w:r>
    </w:p>
    <w:p w14:paraId="1F7DFDA1" w14:textId="77777777" w:rsidR="00212E30" w:rsidRPr="000B5C28" w:rsidRDefault="00212E30" w:rsidP="00212E30">
      <w:pPr>
        <w:pStyle w:val="a7"/>
        <w:numPr>
          <w:ilvl w:val="2"/>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 xml:space="preserve">Осуществлять реализацию Услуг Принципала Клиентам на условиях, установленных </w:t>
      </w:r>
      <w:r>
        <w:rPr>
          <w:rFonts w:ascii="Times New Roman" w:hAnsi="Times New Roman" w:cs="Times New Roman"/>
          <w:sz w:val="22"/>
          <w:szCs w:val="22"/>
        </w:rPr>
        <w:t>в настоящей оферте</w:t>
      </w:r>
      <w:r w:rsidRPr="000B5C28">
        <w:rPr>
          <w:rFonts w:ascii="Times New Roman" w:hAnsi="Times New Roman" w:cs="Times New Roman"/>
          <w:sz w:val="22"/>
          <w:szCs w:val="22"/>
        </w:rPr>
        <w:t>, для чего ор</w:t>
      </w:r>
      <w:r>
        <w:rPr>
          <w:rFonts w:ascii="Times New Roman" w:hAnsi="Times New Roman" w:cs="Times New Roman"/>
          <w:sz w:val="22"/>
          <w:szCs w:val="22"/>
        </w:rPr>
        <w:t>ганизовать получение Принципам и Клиентам</w:t>
      </w:r>
      <w:r w:rsidRPr="000B5C28">
        <w:rPr>
          <w:rFonts w:ascii="Times New Roman" w:hAnsi="Times New Roman" w:cs="Times New Roman"/>
          <w:sz w:val="22"/>
          <w:szCs w:val="22"/>
        </w:rPr>
        <w:t xml:space="preserve"> доступа к Заказам посредством </w:t>
      </w:r>
      <w:r>
        <w:rPr>
          <w:rFonts w:ascii="Times New Roman" w:hAnsi="Times New Roman" w:cs="Times New Roman"/>
          <w:sz w:val="22"/>
          <w:szCs w:val="22"/>
        </w:rPr>
        <w:t>Сервиса Агента</w:t>
      </w:r>
      <w:r w:rsidRPr="000B5C28">
        <w:rPr>
          <w:rFonts w:ascii="Times New Roman" w:hAnsi="Times New Roman" w:cs="Times New Roman"/>
          <w:sz w:val="22"/>
          <w:szCs w:val="22"/>
        </w:rPr>
        <w:t>, к которому подключен</w:t>
      </w:r>
      <w:r>
        <w:rPr>
          <w:rFonts w:ascii="Times New Roman" w:hAnsi="Times New Roman" w:cs="Times New Roman"/>
          <w:sz w:val="22"/>
          <w:szCs w:val="22"/>
        </w:rPr>
        <w:t>ы</w:t>
      </w:r>
      <w:r w:rsidRPr="000B5C28">
        <w:rPr>
          <w:rFonts w:ascii="Times New Roman" w:hAnsi="Times New Roman" w:cs="Times New Roman"/>
          <w:sz w:val="22"/>
          <w:szCs w:val="22"/>
        </w:rPr>
        <w:t xml:space="preserve"> Принципал</w:t>
      </w:r>
      <w:r>
        <w:rPr>
          <w:rFonts w:ascii="Times New Roman" w:hAnsi="Times New Roman" w:cs="Times New Roman"/>
          <w:sz w:val="22"/>
          <w:szCs w:val="22"/>
        </w:rPr>
        <w:t xml:space="preserve"> и Клиент</w:t>
      </w:r>
      <w:r w:rsidRPr="000B5C28">
        <w:rPr>
          <w:rFonts w:ascii="Times New Roman" w:hAnsi="Times New Roman" w:cs="Times New Roman"/>
          <w:sz w:val="22"/>
          <w:szCs w:val="22"/>
        </w:rPr>
        <w:t xml:space="preserve"> в результате выполнения Агентом действий, указанных в п. 2.1.1 выше, обеспечивать Принципалу</w:t>
      </w:r>
      <w:r>
        <w:rPr>
          <w:rFonts w:ascii="Times New Roman" w:hAnsi="Times New Roman" w:cs="Times New Roman"/>
          <w:sz w:val="22"/>
          <w:szCs w:val="22"/>
        </w:rPr>
        <w:t xml:space="preserve"> и Клиенту</w:t>
      </w:r>
      <w:r w:rsidRPr="000B5C28">
        <w:rPr>
          <w:rFonts w:ascii="Times New Roman" w:hAnsi="Times New Roman" w:cs="Times New Roman"/>
          <w:sz w:val="22"/>
          <w:szCs w:val="22"/>
        </w:rPr>
        <w:t xml:space="preserve"> техническую возможность получения информации о Заказах посредством </w:t>
      </w:r>
      <w:r>
        <w:rPr>
          <w:rFonts w:ascii="Times New Roman" w:hAnsi="Times New Roman" w:cs="Times New Roman"/>
          <w:sz w:val="22"/>
          <w:szCs w:val="22"/>
        </w:rPr>
        <w:t>Сервиса Агента</w:t>
      </w:r>
      <w:r w:rsidRPr="000B5C28">
        <w:rPr>
          <w:rFonts w:ascii="Times New Roman" w:hAnsi="Times New Roman" w:cs="Times New Roman"/>
          <w:sz w:val="22"/>
          <w:szCs w:val="22"/>
        </w:rPr>
        <w:t>.</w:t>
      </w:r>
    </w:p>
    <w:p w14:paraId="3F77C0A3" w14:textId="77777777" w:rsidR="00212E30" w:rsidRPr="00D200F8" w:rsidRDefault="00212E30" w:rsidP="00212E30">
      <w:pPr>
        <w:pStyle w:val="a7"/>
        <w:numPr>
          <w:ilvl w:val="2"/>
          <w:numId w:val="8"/>
        </w:numPr>
        <w:shd w:val="clear" w:color="auto" w:fill="FFFFFF"/>
        <w:tabs>
          <w:tab w:val="left" w:pos="567"/>
        </w:tabs>
        <w:spacing w:after="120"/>
        <w:ind w:left="0" w:firstLine="0"/>
        <w:contextualSpacing w:val="0"/>
        <w:rPr>
          <w:rFonts w:ascii="Times New Roman" w:hAnsi="Times New Roman" w:cs="Times New Roman"/>
          <w:color w:val="FF0000"/>
          <w:sz w:val="22"/>
          <w:szCs w:val="22"/>
        </w:rPr>
      </w:pPr>
      <w:r w:rsidRPr="00D200F8">
        <w:rPr>
          <w:rFonts w:ascii="Times New Roman" w:hAnsi="Times New Roman" w:cs="Times New Roman"/>
          <w:sz w:val="22"/>
          <w:szCs w:val="22"/>
        </w:rPr>
        <w:t xml:space="preserve">Взаимодействовать с Клиентом по поводу перечисления Принципалу платежей, причитающихся Принципалу за оказанные Услуги. </w:t>
      </w:r>
    </w:p>
    <w:p w14:paraId="7025FB10" w14:textId="77777777" w:rsidR="00212E30" w:rsidRPr="000B5C28" w:rsidRDefault="00212E30" w:rsidP="00212E30">
      <w:pPr>
        <w:pStyle w:val="a7"/>
        <w:numPr>
          <w:ilvl w:val="2"/>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Выполнять иные действия, связанные с оказанием Принципалом Услуг и получением в</w:t>
      </w:r>
      <w:r>
        <w:rPr>
          <w:rFonts w:ascii="Times New Roman" w:hAnsi="Times New Roman" w:cs="Times New Roman"/>
          <w:sz w:val="22"/>
          <w:szCs w:val="22"/>
        </w:rPr>
        <w:t>ыплат</w:t>
      </w:r>
      <w:r w:rsidRPr="000B5C28">
        <w:rPr>
          <w:rFonts w:ascii="Times New Roman" w:hAnsi="Times New Roman" w:cs="Times New Roman"/>
          <w:sz w:val="22"/>
          <w:szCs w:val="22"/>
        </w:rPr>
        <w:t>.</w:t>
      </w:r>
    </w:p>
    <w:p w14:paraId="7C1D8A72" w14:textId="77777777" w:rsidR="00212E30" w:rsidRPr="000B5C28" w:rsidRDefault="00212E30" w:rsidP="00212E30">
      <w:pPr>
        <w:pStyle w:val="a7"/>
        <w:numPr>
          <w:ilvl w:val="1"/>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 xml:space="preserve">Указанные в </w:t>
      </w:r>
      <w:proofErr w:type="spellStart"/>
      <w:r w:rsidRPr="000B5C28">
        <w:rPr>
          <w:rFonts w:ascii="Times New Roman" w:hAnsi="Times New Roman" w:cs="Times New Roman"/>
          <w:sz w:val="22"/>
          <w:szCs w:val="22"/>
        </w:rPr>
        <w:t>п.п</w:t>
      </w:r>
      <w:proofErr w:type="spellEnd"/>
      <w:r w:rsidRPr="000B5C28">
        <w:rPr>
          <w:rFonts w:ascii="Times New Roman" w:hAnsi="Times New Roman" w:cs="Times New Roman"/>
          <w:sz w:val="22"/>
          <w:szCs w:val="22"/>
        </w:rPr>
        <w:t>. 2.1., Соглашения действия осуществляются Агентом в пределах Территории, своими силами, либо с привлечением (субагентов), а также любых третьих лиц.</w:t>
      </w:r>
    </w:p>
    <w:p w14:paraId="14553E83" w14:textId="77777777" w:rsidR="00212E30" w:rsidRPr="000B5C28" w:rsidRDefault="00212E30" w:rsidP="00212E30">
      <w:pPr>
        <w:pStyle w:val="a7"/>
        <w:numPr>
          <w:ilvl w:val="1"/>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 xml:space="preserve">Принципал </w:t>
      </w:r>
      <w:r>
        <w:rPr>
          <w:rFonts w:ascii="Times New Roman" w:hAnsi="Times New Roman" w:cs="Times New Roman"/>
          <w:sz w:val="22"/>
          <w:szCs w:val="22"/>
        </w:rPr>
        <w:t>понимает и признае</w:t>
      </w:r>
      <w:r w:rsidRPr="000B5C28">
        <w:rPr>
          <w:rFonts w:ascii="Times New Roman" w:hAnsi="Times New Roman" w:cs="Times New Roman"/>
          <w:sz w:val="22"/>
          <w:szCs w:val="22"/>
        </w:rPr>
        <w:t xml:space="preserve">т, что Услуги </w:t>
      </w:r>
      <w:r>
        <w:rPr>
          <w:rFonts w:ascii="Times New Roman" w:hAnsi="Times New Roman" w:cs="Times New Roman"/>
          <w:sz w:val="22"/>
          <w:szCs w:val="22"/>
        </w:rPr>
        <w:t>оказываются Принципалом Клиенту</w:t>
      </w:r>
      <w:r w:rsidRPr="000B5C28">
        <w:rPr>
          <w:rFonts w:ascii="Times New Roman" w:hAnsi="Times New Roman" w:cs="Times New Roman"/>
          <w:sz w:val="22"/>
          <w:szCs w:val="22"/>
        </w:rPr>
        <w:t xml:space="preserve"> от своего имени, своими силами и средствами. </w:t>
      </w:r>
    </w:p>
    <w:p w14:paraId="254BEE40" w14:textId="77777777" w:rsidR="00212E30" w:rsidRPr="000B5C28" w:rsidRDefault="00212E30" w:rsidP="00212E30">
      <w:pPr>
        <w:pStyle w:val="a7"/>
        <w:numPr>
          <w:ilvl w:val="1"/>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b/>
          <w:bCs/>
          <w:sz w:val="22"/>
          <w:szCs w:val="22"/>
        </w:rPr>
        <w:t>Агент не отвечают по каким-либо обязательствам Принципала, связанным с оказанием Принципалом Услуг Клиентам, в том числе и поводу каких бы то ни было убытков, которые могут возникнуть на стороне Клиента в связи с некачественным оказанием/неоказанием Услу</w:t>
      </w:r>
      <w:r>
        <w:rPr>
          <w:rFonts w:ascii="Times New Roman" w:hAnsi="Times New Roman" w:cs="Times New Roman"/>
          <w:b/>
          <w:bCs/>
          <w:sz w:val="22"/>
          <w:szCs w:val="22"/>
        </w:rPr>
        <w:t xml:space="preserve">г. В случае предъявления Агенту </w:t>
      </w:r>
      <w:r w:rsidRPr="000B5C28">
        <w:rPr>
          <w:rFonts w:ascii="Times New Roman" w:hAnsi="Times New Roman" w:cs="Times New Roman"/>
          <w:b/>
          <w:bCs/>
          <w:sz w:val="22"/>
          <w:szCs w:val="22"/>
        </w:rPr>
        <w:t>и/или иными лицами (в том числе Клиентами) имущественных претензий/штрафов/пени за неисполнение или ненадлежащее оказание Принципалом Услуг, Принципал обязан в кратчайшие сроки предпринять все возможные меры для урегулирования таких претензий, а также по первому требованию возместить Агенту любые расходы Агента, понесенные Агентом в связи с такими имущественными претензиями/штрафами/пенями</w:t>
      </w:r>
      <w:r w:rsidRPr="000B5C28">
        <w:rPr>
          <w:rFonts w:ascii="Times New Roman" w:hAnsi="Times New Roman" w:cs="Times New Roman"/>
          <w:sz w:val="22"/>
          <w:szCs w:val="22"/>
        </w:rPr>
        <w:t>.</w:t>
      </w:r>
    </w:p>
    <w:p w14:paraId="6CFFCBBD" w14:textId="77777777" w:rsidR="00212E30" w:rsidRPr="000B5C28" w:rsidRDefault="00212E30" w:rsidP="00212E30">
      <w:pPr>
        <w:pStyle w:val="a7"/>
        <w:numPr>
          <w:ilvl w:val="1"/>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Принципал заявляет Агенту, что:</w:t>
      </w:r>
    </w:p>
    <w:p w14:paraId="2C37FE3C" w14:textId="77777777" w:rsidR="00212E30" w:rsidRPr="000B5C28" w:rsidRDefault="00212E30" w:rsidP="00212E30">
      <w:pPr>
        <w:pStyle w:val="a7"/>
        <w:numPr>
          <w:ilvl w:val="2"/>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b/>
          <w:bCs/>
          <w:sz w:val="22"/>
          <w:szCs w:val="22"/>
        </w:rPr>
        <w:t>При оказании Услуг Клиентам прямые правоотношения по поводу оказания Услуг создаются только между Клиентом и Принципалом</w:t>
      </w:r>
      <w:r w:rsidRPr="000B5C28">
        <w:rPr>
          <w:rFonts w:ascii="Times New Roman" w:hAnsi="Times New Roman" w:cs="Times New Roman"/>
          <w:sz w:val="22"/>
          <w:szCs w:val="22"/>
        </w:rPr>
        <w:t>.</w:t>
      </w:r>
    </w:p>
    <w:p w14:paraId="7B20FEE9" w14:textId="77777777" w:rsidR="00212E30" w:rsidRPr="00E55C03" w:rsidRDefault="00212E30" w:rsidP="00212E30">
      <w:pPr>
        <w:pStyle w:val="a7"/>
        <w:numPr>
          <w:ilvl w:val="2"/>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 xml:space="preserve">Отношения, возникающие между Агентом и Принципалом, не могут рассматриваться как трудовые отношения, и нормы трудового законодательства к данным отношениям не применяются, Агент и </w:t>
      </w:r>
      <w:r w:rsidRPr="000B5C28">
        <w:rPr>
          <w:rFonts w:ascii="Times New Roman" w:hAnsi="Times New Roman" w:cs="Times New Roman"/>
          <w:sz w:val="22"/>
          <w:szCs w:val="22"/>
        </w:rPr>
        <w:lastRenderedPageBreak/>
        <w:t xml:space="preserve">Принципал являются полностью независимыми хозяйствующими субъектами. Принципал самостоятельно определяет график выполнения Заказов, объем и количество выполняемых Заказов. Кроме того, Принципал вправе по своему усмотрению в любой момент времени отказаться от выполнения Заказов. Агент, в свою очередь, не имеет никаких прав давать Принципалу какие-либо указания, которые </w:t>
      </w:r>
      <w:r w:rsidRPr="00E55C03">
        <w:rPr>
          <w:rFonts w:ascii="Times New Roman" w:hAnsi="Times New Roman" w:cs="Times New Roman"/>
          <w:sz w:val="22"/>
          <w:szCs w:val="22"/>
        </w:rPr>
        <w:t>бы касались выполнения Заказов.</w:t>
      </w:r>
    </w:p>
    <w:p w14:paraId="57AA3C16" w14:textId="6C888B7A" w:rsidR="00212E30" w:rsidRPr="00212E30" w:rsidRDefault="00212E30" w:rsidP="00212E30">
      <w:pPr>
        <w:pStyle w:val="a7"/>
        <w:numPr>
          <w:ilvl w:val="2"/>
          <w:numId w:val="8"/>
        </w:numPr>
        <w:shd w:val="clear" w:color="auto" w:fill="FFFFFF"/>
        <w:tabs>
          <w:tab w:val="left" w:pos="567"/>
        </w:tabs>
        <w:spacing w:after="120"/>
        <w:ind w:left="0" w:firstLine="0"/>
        <w:contextualSpacing w:val="0"/>
        <w:rPr>
          <w:b/>
          <w:bCs/>
        </w:rPr>
      </w:pPr>
      <w:r w:rsidRPr="00E55C03">
        <w:rPr>
          <w:rFonts w:ascii="Times New Roman" w:hAnsi="Times New Roman" w:cs="Times New Roman"/>
          <w:sz w:val="22"/>
          <w:szCs w:val="22"/>
        </w:rPr>
        <w:t xml:space="preserve">Принципал заключает настоящий Договор в целях осуществления предпринимательской деятельности, а не в целях удовлетворения своих личных, семейных, домашних и иных нужд Принципала, не связанных с осуществлением предпринимательской деятельности. </w:t>
      </w:r>
    </w:p>
    <w:p w14:paraId="23D6FC3F" w14:textId="091076CD" w:rsidR="0099550E" w:rsidRPr="00EB0C8A" w:rsidRDefault="0099550E" w:rsidP="00212E30">
      <w:pPr>
        <w:pStyle w:val="a7"/>
        <w:numPr>
          <w:ilvl w:val="0"/>
          <w:numId w:val="8"/>
        </w:numPr>
        <w:shd w:val="clear" w:color="auto" w:fill="FFFFFF"/>
        <w:tabs>
          <w:tab w:val="left" w:pos="567"/>
        </w:tabs>
        <w:spacing w:after="120"/>
        <w:ind w:left="0" w:firstLine="0"/>
        <w:contextualSpacing w:val="0"/>
        <w:rPr>
          <w:rFonts w:ascii="Times New Roman" w:hAnsi="Times New Roman" w:cs="Times New Roman"/>
          <w:b/>
          <w:bCs/>
          <w:sz w:val="22"/>
          <w:szCs w:val="22"/>
        </w:rPr>
      </w:pPr>
      <w:r w:rsidRPr="00EB0C8A">
        <w:rPr>
          <w:rFonts w:ascii="Times New Roman" w:hAnsi="Times New Roman" w:cs="Times New Roman"/>
          <w:b/>
          <w:bCs/>
          <w:sz w:val="22"/>
          <w:szCs w:val="22"/>
        </w:rPr>
        <w:t>ОСОБЫЕ УСЛОВИЯ И ЗАВЕРЕНИЯ ПРИНЦИПАЛА</w:t>
      </w:r>
    </w:p>
    <w:p w14:paraId="550F8F81" w14:textId="5B5061B8" w:rsidR="0099550E" w:rsidRPr="00EB0C8A" w:rsidRDefault="0099550E" w:rsidP="00D42F30">
      <w:pPr>
        <w:pStyle w:val="a7"/>
        <w:numPr>
          <w:ilvl w:val="1"/>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EB0C8A">
        <w:rPr>
          <w:rFonts w:ascii="Times New Roman" w:hAnsi="Times New Roman" w:cs="Times New Roman"/>
          <w:sz w:val="22"/>
          <w:szCs w:val="22"/>
        </w:rPr>
        <w:t xml:space="preserve">Заключая настоящее Соглашение, Принципал гарантирует и заверяет Агента о нижеследующих </w:t>
      </w:r>
      <w:r w:rsidR="00D42F30" w:rsidRPr="00EB0C8A">
        <w:rPr>
          <w:rFonts w:ascii="Times New Roman" w:hAnsi="Times New Roman" w:cs="Times New Roman"/>
          <w:sz w:val="22"/>
          <w:szCs w:val="22"/>
        </w:rPr>
        <w:t xml:space="preserve">существенных для Агента </w:t>
      </w:r>
      <w:r w:rsidRPr="00EB0C8A">
        <w:rPr>
          <w:rFonts w:ascii="Times New Roman" w:hAnsi="Times New Roman" w:cs="Times New Roman"/>
          <w:sz w:val="22"/>
          <w:szCs w:val="22"/>
        </w:rPr>
        <w:t>обстоятельствах:</w:t>
      </w:r>
    </w:p>
    <w:p w14:paraId="076547B6" w14:textId="65DB25F3" w:rsidR="003E5E97" w:rsidRPr="00EB0C8A" w:rsidRDefault="00B55FDB" w:rsidP="00D42F30">
      <w:pPr>
        <w:pStyle w:val="a7"/>
        <w:numPr>
          <w:ilvl w:val="2"/>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EB0C8A">
        <w:rPr>
          <w:rFonts w:ascii="Times New Roman" w:hAnsi="Times New Roman" w:cs="Times New Roman"/>
          <w:sz w:val="22"/>
          <w:szCs w:val="22"/>
        </w:rPr>
        <w:t xml:space="preserve">Принципал имеет право </w:t>
      </w:r>
      <w:r w:rsidR="0099550E" w:rsidRPr="00EB0C8A">
        <w:rPr>
          <w:rFonts w:ascii="Times New Roman" w:hAnsi="Times New Roman" w:cs="Times New Roman"/>
          <w:sz w:val="22"/>
          <w:szCs w:val="22"/>
        </w:rPr>
        <w:t xml:space="preserve">на управление транспортными средствами категории </w:t>
      </w:r>
      <w:r w:rsidRPr="00EB0C8A">
        <w:rPr>
          <w:rFonts w:ascii="Times New Roman" w:hAnsi="Times New Roman" w:cs="Times New Roman"/>
          <w:sz w:val="22"/>
          <w:szCs w:val="22"/>
        </w:rPr>
        <w:t>«</w:t>
      </w:r>
      <w:r w:rsidR="0099550E" w:rsidRPr="00EB0C8A">
        <w:rPr>
          <w:rFonts w:ascii="Times New Roman" w:hAnsi="Times New Roman" w:cs="Times New Roman"/>
          <w:sz w:val="22"/>
          <w:szCs w:val="22"/>
        </w:rPr>
        <w:t>B</w:t>
      </w:r>
      <w:r w:rsidRPr="00EB0C8A">
        <w:rPr>
          <w:rFonts w:ascii="Times New Roman" w:hAnsi="Times New Roman" w:cs="Times New Roman"/>
          <w:sz w:val="22"/>
          <w:szCs w:val="22"/>
        </w:rPr>
        <w:t>», действующее на территории Российской Федерации в соответствии с Ф</w:t>
      </w:r>
      <w:r w:rsidR="0099550E" w:rsidRPr="00EB0C8A">
        <w:rPr>
          <w:rFonts w:ascii="Times New Roman" w:hAnsi="Times New Roman" w:cs="Times New Roman"/>
          <w:sz w:val="22"/>
          <w:szCs w:val="22"/>
        </w:rPr>
        <w:t>едеральн</w:t>
      </w:r>
      <w:r w:rsidRPr="00EB0C8A">
        <w:rPr>
          <w:rFonts w:ascii="Times New Roman" w:hAnsi="Times New Roman" w:cs="Times New Roman"/>
          <w:sz w:val="22"/>
          <w:szCs w:val="22"/>
        </w:rPr>
        <w:t>ым</w:t>
      </w:r>
      <w:r w:rsidR="0099550E" w:rsidRPr="00EB0C8A">
        <w:rPr>
          <w:rFonts w:ascii="Times New Roman" w:hAnsi="Times New Roman" w:cs="Times New Roman"/>
          <w:sz w:val="22"/>
          <w:szCs w:val="22"/>
        </w:rPr>
        <w:t xml:space="preserve"> закон</w:t>
      </w:r>
      <w:r w:rsidRPr="00EB0C8A">
        <w:rPr>
          <w:rFonts w:ascii="Times New Roman" w:hAnsi="Times New Roman" w:cs="Times New Roman"/>
          <w:sz w:val="22"/>
          <w:szCs w:val="22"/>
        </w:rPr>
        <w:t>ом</w:t>
      </w:r>
      <w:r w:rsidR="0099550E" w:rsidRPr="00EB0C8A">
        <w:rPr>
          <w:rFonts w:ascii="Times New Roman" w:hAnsi="Times New Roman" w:cs="Times New Roman"/>
          <w:sz w:val="22"/>
          <w:szCs w:val="22"/>
        </w:rPr>
        <w:t xml:space="preserve"> от 10 декабря 1995 года N 196-ФЗ </w:t>
      </w:r>
      <w:r w:rsidRPr="00EB0C8A">
        <w:rPr>
          <w:rFonts w:ascii="Times New Roman" w:hAnsi="Times New Roman" w:cs="Times New Roman"/>
          <w:sz w:val="22"/>
          <w:szCs w:val="22"/>
        </w:rPr>
        <w:t>«</w:t>
      </w:r>
      <w:r w:rsidR="0099550E" w:rsidRPr="00EB0C8A">
        <w:rPr>
          <w:rFonts w:ascii="Times New Roman" w:hAnsi="Times New Roman" w:cs="Times New Roman"/>
          <w:sz w:val="22"/>
          <w:szCs w:val="22"/>
        </w:rPr>
        <w:t>О безопасности дорожного движения</w:t>
      </w:r>
      <w:r w:rsidRPr="00EB0C8A">
        <w:rPr>
          <w:rFonts w:ascii="Times New Roman" w:hAnsi="Times New Roman" w:cs="Times New Roman"/>
          <w:sz w:val="22"/>
          <w:szCs w:val="22"/>
        </w:rPr>
        <w:t>». Стаж вождения Принципала составляет более 3 (трех) лет.</w:t>
      </w:r>
    </w:p>
    <w:p w14:paraId="55466375" w14:textId="35140BA1" w:rsidR="007F0ACA" w:rsidRPr="00EB0C8A" w:rsidRDefault="00B55FDB" w:rsidP="00B53B89">
      <w:pPr>
        <w:pStyle w:val="a7"/>
        <w:numPr>
          <w:ilvl w:val="2"/>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EB0C8A">
        <w:rPr>
          <w:rFonts w:ascii="Times New Roman" w:hAnsi="Times New Roman" w:cs="Times New Roman"/>
          <w:b/>
          <w:bCs/>
          <w:sz w:val="22"/>
          <w:szCs w:val="22"/>
        </w:rPr>
        <w:t xml:space="preserve">Принципал является </w:t>
      </w:r>
      <w:r w:rsidR="00CA7452" w:rsidRPr="00EB0C8A">
        <w:rPr>
          <w:rFonts w:ascii="Times New Roman" w:hAnsi="Times New Roman" w:cs="Times New Roman"/>
          <w:b/>
          <w:bCs/>
          <w:sz w:val="22"/>
          <w:szCs w:val="22"/>
        </w:rPr>
        <w:t xml:space="preserve">физическим лицом, </w:t>
      </w:r>
      <w:r w:rsidRPr="00EB0C8A">
        <w:rPr>
          <w:rFonts w:ascii="Times New Roman" w:hAnsi="Times New Roman" w:cs="Times New Roman"/>
          <w:b/>
          <w:bCs/>
          <w:sz w:val="22"/>
          <w:szCs w:val="22"/>
        </w:rPr>
        <w:t xml:space="preserve">индивидуальным предпринимателем или </w:t>
      </w:r>
      <w:r w:rsidR="007F0ACA" w:rsidRPr="00EB0C8A">
        <w:rPr>
          <w:rFonts w:ascii="Times New Roman" w:hAnsi="Times New Roman" w:cs="Times New Roman"/>
          <w:b/>
          <w:bCs/>
          <w:sz w:val="22"/>
          <w:szCs w:val="22"/>
        </w:rPr>
        <w:t>плательщиком налога на профессиональный доход</w:t>
      </w:r>
      <w:r w:rsidRPr="00EB0C8A">
        <w:rPr>
          <w:rFonts w:ascii="Times New Roman" w:hAnsi="Times New Roman" w:cs="Times New Roman"/>
          <w:b/>
          <w:bCs/>
          <w:sz w:val="22"/>
          <w:szCs w:val="22"/>
        </w:rPr>
        <w:t xml:space="preserve"> (в соответствии с </w:t>
      </w:r>
      <w:r w:rsidR="007F0ACA" w:rsidRPr="00EB0C8A">
        <w:rPr>
          <w:rFonts w:ascii="Times New Roman" w:hAnsi="Times New Roman" w:cs="Times New Roman"/>
          <w:b/>
          <w:bCs/>
          <w:sz w:val="22"/>
          <w:szCs w:val="22"/>
        </w:rPr>
        <w:t>Законом об НПД</w:t>
      </w:r>
      <w:r w:rsidRPr="00EB0C8A">
        <w:rPr>
          <w:rFonts w:ascii="Times New Roman" w:hAnsi="Times New Roman" w:cs="Times New Roman"/>
          <w:b/>
          <w:bCs/>
          <w:sz w:val="22"/>
          <w:szCs w:val="22"/>
        </w:rPr>
        <w:t>)</w:t>
      </w:r>
      <w:r w:rsidRPr="00EB0C8A">
        <w:rPr>
          <w:rFonts w:ascii="Times New Roman" w:hAnsi="Times New Roman" w:cs="Times New Roman"/>
          <w:sz w:val="22"/>
          <w:szCs w:val="22"/>
        </w:rPr>
        <w:t xml:space="preserve">, </w:t>
      </w:r>
      <w:r w:rsidRPr="00EB0C8A">
        <w:rPr>
          <w:rFonts w:ascii="Times New Roman" w:hAnsi="Times New Roman" w:cs="Times New Roman"/>
          <w:b/>
          <w:sz w:val="22"/>
          <w:szCs w:val="22"/>
        </w:rPr>
        <w:t>имеет все необходимые права и разрешения для осуществления деятельности перевозчика</w:t>
      </w:r>
      <w:r w:rsidRPr="00EB0C8A">
        <w:rPr>
          <w:rFonts w:ascii="Times New Roman" w:hAnsi="Times New Roman" w:cs="Times New Roman"/>
          <w:sz w:val="22"/>
          <w:szCs w:val="22"/>
        </w:rPr>
        <w:t xml:space="preserve"> </w:t>
      </w:r>
      <w:r w:rsidR="007F0ACA" w:rsidRPr="00EB0C8A">
        <w:rPr>
          <w:rFonts w:ascii="Times New Roman" w:hAnsi="Times New Roman" w:cs="Times New Roman"/>
          <w:b/>
          <w:bCs/>
          <w:sz w:val="22"/>
          <w:szCs w:val="22"/>
        </w:rPr>
        <w:t>В случае если Принципал в течение срока действия Соглашения по каким-либо причинам утратит статус индивидуального предпринимателя или статус плательщика налога на профессиональный доход (снятие с учета в качестве плательщика налога на профессиональный доход), Принципал обязан незамедлительно уведомить об этом Агента в письменной форме.</w:t>
      </w:r>
    </w:p>
    <w:p w14:paraId="5F671BBC" w14:textId="71045930" w:rsidR="003E5E97" w:rsidRPr="00EB0C8A" w:rsidRDefault="003E5E97" w:rsidP="00D42F30">
      <w:pPr>
        <w:pStyle w:val="a7"/>
        <w:numPr>
          <w:ilvl w:val="2"/>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EB0C8A">
        <w:rPr>
          <w:rFonts w:ascii="Times New Roman" w:hAnsi="Times New Roman" w:cs="Times New Roman"/>
          <w:sz w:val="22"/>
          <w:szCs w:val="22"/>
        </w:rPr>
        <w:t>Принципал не имеет медицинских противопоказаний к управлению транспортными средствами категории «B» или медицинских ограничений к управлению такими транспортными средствами.</w:t>
      </w:r>
    </w:p>
    <w:p w14:paraId="4134AB68" w14:textId="16CA4AA9" w:rsidR="007F245B" w:rsidRPr="00EB0C8A" w:rsidRDefault="00B55FDB" w:rsidP="00D42F30">
      <w:pPr>
        <w:pStyle w:val="a7"/>
        <w:numPr>
          <w:ilvl w:val="2"/>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EB0C8A">
        <w:rPr>
          <w:rFonts w:ascii="Times New Roman" w:hAnsi="Times New Roman" w:cs="Times New Roman"/>
          <w:b/>
          <w:bCs/>
          <w:sz w:val="22"/>
          <w:szCs w:val="22"/>
        </w:rPr>
        <w:t xml:space="preserve">Принципал будет неуклонно соблюдать </w:t>
      </w:r>
      <w:r w:rsidR="004B6006" w:rsidRPr="00EB0C8A">
        <w:rPr>
          <w:rFonts w:ascii="Times New Roman" w:hAnsi="Times New Roman" w:cs="Times New Roman"/>
          <w:b/>
          <w:bCs/>
          <w:sz w:val="22"/>
          <w:szCs w:val="22"/>
        </w:rPr>
        <w:t>положения УАТ при осуществлении таких перевозок.</w:t>
      </w:r>
      <w:r w:rsidR="007F245B" w:rsidRPr="00EB0C8A">
        <w:rPr>
          <w:rFonts w:ascii="Times New Roman" w:hAnsi="Times New Roman" w:cs="Times New Roman"/>
          <w:b/>
          <w:bCs/>
          <w:sz w:val="22"/>
          <w:szCs w:val="22"/>
        </w:rPr>
        <w:t xml:space="preserve"> В случае, если Принципал осуществляет перевозку пассажиров и/или багажа в рамках договора аренды транспортного средства с экипажем (ст. 632 Гражданского кодекса РФ), Принципал обязан неуклонно соблюдать требования Гражданского кодекса РФ, а также требования иных нормативно-правовых актов, в том числе УАТ, которые могут регулировать отношения по такому договору</w:t>
      </w:r>
      <w:r w:rsidR="007F245B" w:rsidRPr="00EB0C8A">
        <w:rPr>
          <w:rFonts w:ascii="Times New Roman" w:hAnsi="Times New Roman" w:cs="Times New Roman"/>
          <w:sz w:val="22"/>
          <w:szCs w:val="22"/>
        </w:rPr>
        <w:t>.</w:t>
      </w:r>
    </w:p>
    <w:p w14:paraId="07729E62" w14:textId="0583D6A3" w:rsidR="004B6006" w:rsidRPr="00EB0C8A" w:rsidRDefault="004B6006" w:rsidP="00D42F30">
      <w:pPr>
        <w:pStyle w:val="a7"/>
        <w:numPr>
          <w:ilvl w:val="2"/>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EB0C8A">
        <w:rPr>
          <w:rFonts w:ascii="Times New Roman" w:hAnsi="Times New Roman" w:cs="Times New Roman"/>
          <w:sz w:val="22"/>
          <w:szCs w:val="22"/>
        </w:rPr>
        <w:t>Принципал ни при каких обстоятельствах не будет осуществлять оказание Услуг, если Принципал или транспортное средство Принципала не соответствуют</w:t>
      </w:r>
      <w:r w:rsidR="00D42F30" w:rsidRPr="00EB0C8A">
        <w:rPr>
          <w:rFonts w:ascii="Times New Roman" w:hAnsi="Times New Roman" w:cs="Times New Roman"/>
          <w:sz w:val="22"/>
          <w:szCs w:val="22"/>
        </w:rPr>
        <w:t xml:space="preserve"> применимым для Услуг</w:t>
      </w:r>
      <w:r w:rsidRPr="00EB0C8A">
        <w:rPr>
          <w:rFonts w:ascii="Times New Roman" w:hAnsi="Times New Roman" w:cs="Times New Roman"/>
          <w:sz w:val="22"/>
          <w:szCs w:val="22"/>
        </w:rPr>
        <w:t xml:space="preserve"> требованиям законодательств</w:t>
      </w:r>
      <w:r w:rsidR="00EB0C8A" w:rsidRPr="00EB0C8A">
        <w:rPr>
          <w:rFonts w:ascii="Times New Roman" w:hAnsi="Times New Roman" w:cs="Times New Roman"/>
          <w:sz w:val="22"/>
          <w:szCs w:val="22"/>
        </w:rPr>
        <w:t>а РФ</w:t>
      </w:r>
      <w:r w:rsidRPr="00EB0C8A">
        <w:rPr>
          <w:rFonts w:ascii="Times New Roman" w:hAnsi="Times New Roman" w:cs="Times New Roman"/>
          <w:sz w:val="22"/>
          <w:szCs w:val="22"/>
        </w:rPr>
        <w:t>.</w:t>
      </w:r>
    </w:p>
    <w:p w14:paraId="14B57719" w14:textId="2AF06EBA" w:rsidR="004B6006" w:rsidRPr="00EB0C8A" w:rsidRDefault="004B6006" w:rsidP="00D42F30">
      <w:pPr>
        <w:pStyle w:val="a7"/>
        <w:numPr>
          <w:ilvl w:val="2"/>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EB0C8A">
        <w:rPr>
          <w:rFonts w:ascii="Times New Roman" w:hAnsi="Times New Roman" w:cs="Times New Roman"/>
          <w:sz w:val="22"/>
          <w:szCs w:val="22"/>
        </w:rPr>
        <w:t>Принципал ни при каких обстоятельствах не будет осуществлять оказание Услуг, если Принципал не имеет необходимого права или разрешения на оказание Услуг, выданного в соответствии с действующим законодательством РФ.</w:t>
      </w:r>
    </w:p>
    <w:p w14:paraId="3FB1F69C" w14:textId="725D90FD" w:rsidR="004B6006" w:rsidRPr="00EB0C8A" w:rsidRDefault="004B6006" w:rsidP="00D42F30">
      <w:pPr>
        <w:pStyle w:val="a7"/>
        <w:numPr>
          <w:ilvl w:val="2"/>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EB0C8A">
        <w:rPr>
          <w:rFonts w:ascii="Times New Roman" w:hAnsi="Times New Roman" w:cs="Times New Roman"/>
          <w:sz w:val="22"/>
          <w:szCs w:val="22"/>
        </w:rPr>
        <w:t>Принципал ни при каких обстоятельствах не будет оказывать Услуги в случае отсутствия у Принципала действующего страхового полиса обязательного страхования гражданской ответственности перевозчика за причинение вреда жизни, здоровью, имуществу пассажиров (если наличие у Принципала соответствующего полиса обязательно в соответствии с действующим законодательством).</w:t>
      </w:r>
    </w:p>
    <w:p w14:paraId="47538975" w14:textId="77777777" w:rsidR="00D87B8D" w:rsidRPr="00EB0C8A" w:rsidRDefault="004B6006" w:rsidP="00D42F30">
      <w:pPr>
        <w:pStyle w:val="a7"/>
        <w:numPr>
          <w:ilvl w:val="2"/>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EB0C8A">
        <w:rPr>
          <w:rFonts w:ascii="Times New Roman" w:hAnsi="Times New Roman" w:cs="Times New Roman"/>
          <w:sz w:val="22"/>
          <w:szCs w:val="22"/>
        </w:rPr>
        <w:t>Принципал ни при каких обстоятельствах не будет оказывать Услуги в случае отсутствия у Принципала действующего страхового полиса ОСАГО.</w:t>
      </w:r>
    </w:p>
    <w:p w14:paraId="11BFD49B" w14:textId="4344326A" w:rsidR="00D87B8D" w:rsidRPr="00EB0C8A" w:rsidRDefault="00D87B8D" w:rsidP="00D42F30">
      <w:pPr>
        <w:pStyle w:val="a7"/>
        <w:numPr>
          <w:ilvl w:val="2"/>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EB0C8A">
        <w:rPr>
          <w:rFonts w:ascii="Times New Roman" w:hAnsi="Times New Roman" w:cs="Times New Roman"/>
          <w:sz w:val="22"/>
          <w:szCs w:val="22"/>
        </w:rPr>
        <w:t xml:space="preserve">У Принципала отсутствует </w:t>
      </w:r>
      <w:r w:rsidRPr="00EB0C8A">
        <w:rPr>
          <w:rFonts w:ascii="Times New Roman" w:eastAsia="Montserrat" w:hAnsi="Times New Roman" w:cs="Times New Roman"/>
          <w:sz w:val="22"/>
          <w:szCs w:val="22"/>
        </w:rPr>
        <w:t>неснятая или непогашенная судимость за совершение следующих преступлений: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а также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преступлениям средней тяжести, тяжким и особо тяжким преступлениям. На дату заключения настоящего Соглашения отсутствует факт уголовного преследования Принципала в рамках расследования (следствия) по указанным преступлениям.</w:t>
      </w:r>
      <w:r w:rsidRPr="00EB0C8A">
        <w:rPr>
          <w:rFonts w:ascii="Times New Roman" w:hAnsi="Times New Roman" w:cs="Times New Roman"/>
          <w:sz w:val="22"/>
          <w:szCs w:val="22"/>
        </w:rPr>
        <w:t xml:space="preserve"> Принципал ни при каких обстоятельствах не будет оказывать Услуги в случае возникновения факта такого преследования.</w:t>
      </w:r>
    </w:p>
    <w:p w14:paraId="203E26B6" w14:textId="0669C93A" w:rsidR="007F0ACA" w:rsidRPr="00EB0C8A" w:rsidRDefault="00D87B8D" w:rsidP="00D42F30">
      <w:pPr>
        <w:pStyle w:val="a7"/>
        <w:numPr>
          <w:ilvl w:val="2"/>
          <w:numId w:val="8"/>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567"/>
        </w:tabs>
        <w:autoSpaceDE w:val="0"/>
        <w:autoSpaceDN w:val="0"/>
        <w:adjustRightInd w:val="0"/>
        <w:spacing w:after="120"/>
        <w:ind w:left="0" w:firstLine="0"/>
        <w:contextualSpacing w:val="0"/>
        <w:rPr>
          <w:rFonts w:ascii="Times New Roman" w:hAnsi="Times New Roman" w:cs="Times New Roman"/>
          <w:sz w:val="22"/>
          <w:szCs w:val="22"/>
        </w:rPr>
      </w:pPr>
      <w:r w:rsidRPr="00EB0C8A">
        <w:rPr>
          <w:rFonts w:ascii="Times New Roman" w:hAnsi="Times New Roman" w:cs="Times New Roman"/>
          <w:sz w:val="22"/>
          <w:szCs w:val="22"/>
        </w:rPr>
        <w:lastRenderedPageBreak/>
        <w:t>Принципал ни при каких обстоятельствах не будет оказывать Услуги</w:t>
      </w:r>
      <w:r w:rsidR="007F0ACA" w:rsidRPr="00EB0C8A">
        <w:rPr>
          <w:rFonts w:ascii="Times New Roman" w:hAnsi="Times New Roman" w:cs="Times New Roman"/>
          <w:sz w:val="22"/>
          <w:szCs w:val="22"/>
        </w:rPr>
        <w:t>, если Принципал имеет за период, предшествующий дню осуществления перевозки, более трех неуплаченных административных штрафов за административные правонарушения в области дорожного движения, за исключением случаев, если сроки исполнения постановлений о наложении административных штрафов за эти правонарушения истекли в соответствии с Кодексом Российской Федерации об административных правонарушениях.</w:t>
      </w:r>
    </w:p>
    <w:p w14:paraId="5C309205" w14:textId="30BCD176" w:rsidR="004B6006" w:rsidRPr="00EB0C8A" w:rsidRDefault="004B6006" w:rsidP="00D42F30">
      <w:pPr>
        <w:pStyle w:val="a7"/>
        <w:numPr>
          <w:ilvl w:val="1"/>
          <w:numId w:val="8"/>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567"/>
        </w:tabs>
        <w:spacing w:after="120"/>
        <w:ind w:left="0" w:firstLine="0"/>
        <w:contextualSpacing w:val="0"/>
        <w:rPr>
          <w:rFonts w:ascii="Times New Roman" w:hAnsi="Times New Roman" w:cs="Times New Roman"/>
          <w:sz w:val="22"/>
          <w:szCs w:val="22"/>
        </w:rPr>
      </w:pPr>
      <w:r w:rsidRPr="00EB0C8A">
        <w:rPr>
          <w:rFonts w:ascii="Times New Roman" w:hAnsi="Times New Roman" w:cs="Times New Roman"/>
          <w:sz w:val="22"/>
          <w:szCs w:val="22"/>
        </w:rPr>
        <w:t>Приведенные в данном разделе 3 заверения касаются только Услуг, оказываемых Принципалом с использованием транспортных средств.</w:t>
      </w:r>
    </w:p>
    <w:p w14:paraId="30D9E36F" w14:textId="434D0F20" w:rsidR="007F0ACA" w:rsidRPr="00EB0C8A" w:rsidRDefault="007F0ACA" w:rsidP="00D42F30">
      <w:pPr>
        <w:pStyle w:val="a7"/>
        <w:numPr>
          <w:ilvl w:val="1"/>
          <w:numId w:val="8"/>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567"/>
        </w:tabs>
        <w:spacing w:after="120"/>
        <w:ind w:left="0" w:firstLine="0"/>
        <w:contextualSpacing w:val="0"/>
        <w:rPr>
          <w:rFonts w:ascii="Times New Roman" w:hAnsi="Times New Roman" w:cs="Times New Roman"/>
          <w:sz w:val="22"/>
          <w:szCs w:val="22"/>
        </w:rPr>
      </w:pPr>
      <w:r w:rsidRPr="00EB0C8A">
        <w:rPr>
          <w:rFonts w:ascii="Times New Roman" w:hAnsi="Times New Roman" w:cs="Times New Roman"/>
          <w:sz w:val="22"/>
          <w:szCs w:val="22"/>
        </w:rPr>
        <w:t>В случае, если одно или более из заверений, указанны</w:t>
      </w:r>
      <w:r w:rsidR="00323A74" w:rsidRPr="00EB0C8A">
        <w:rPr>
          <w:rFonts w:ascii="Times New Roman" w:hAnsi="Times New Roman" w:cs="Times New Roman"/>
          <w:sz w:val="22"/>
          <w:szCs w:val="22"/>
        </w:rPr>
        <w:t>х</w:t>
      </w:r>
      <w:r w:rsidRPr="00EB0C8A">
        <w:rPr>
          <w:rFonts w:ascii="Times New Roman" w:hAnsi="Times New Roman" w:cs="Times New Roman"/>
          <w:sz w:val="22"/>
          <w:szCs w:val="22"/>
        </w:rPr>
        <w:t xml:space="preserve"> в данном разделе 3 Соглашения</w:t>
      </w:r>
      <w:r w:rsidR="00323A74" w:rsidRPr="00EB0C8A">
        <w:rPr>
          <w:rFonts w:ascii="Times New Roman" w:hAnsi="Times New Roman" w:cs="Times New Roman"/>
          <w:sz w:val="22"/>
          <w:szCs w:val="22"/>
        </w:rPr>
        <w:t>,</w:t>
      </w:r>
      <w:r w:rsidRPr="00EB0C8A">
        <w:rPr>
          <w:rFonts w:ascii="Times New Roman" w:hAnsi="Times New Roman" w:cs="Times New Roman"/>
          <w:sz w:val="22"/>
          <w:szCs w:val="22"/>
        </w:rPr>
        <w:t xml:space="preserve"> перестало соответствовать действительности, </w:t>
      </w:r>
      <w:r w:rsidR="00323A74" w:rsidRPr="00EB0C8A">
        <w:rPr>
          <w:rFonts w:ascii="Times New Roman" w:hAnsi="Times New Roman" w:cs="Times New Roman"/>
          <w:sz w:val="22"/>
          <w:szCs w:val="22"/>
        </w:rPr>
        <w:t>Принципал обязан в срок, не превышающий 1 (одного) рабочего дня с момента, когда такое заверение перестало соответствовать действительности уведомить об этом Агента.</w:t>
      </w:r>
    </w:p>
    <w:p w14:paraId="05519B68" w14:textId="04D68BE6" w:rsidR="003E5E97" w:rsidRPr="00EB0C8A" w:rsidRDefault="003E5E97" w:rsidP="00D42F30">
      <w:pPr>
        <w:pStyle w:val="a7"/>
        <w:numPr>
          <w:ilvl w:val="0"/>
          <w:numId w:val="8"/>
        </w:numPr>
        <w:shd w:val="clear" w:color="auto" w:fill="FFFFFF"/>
        <w:tabs>
          <w:tab w:val="left" w:pos="567"/>
        </w:tabs>
        <w:spacing w:after="120"/>
        <w:ind w:left="0" w:firstLine="0"/>
        <w:contextualSpacing w:val="0"/>
        <w:rPr>
          <w:rFonts w:ascii="Times New Roman" w:hAnsi="Times New Roman" w:cs="Times New Roman"/>
          <w:b/>
          <w:bCs/>
          <w:sz w:val="22"/>
          <w:szCs w:val="22"/>
        </w:rPr>
      </w:pPr>
      <w:r w:rsidRPr="00EB0C8A">
        <w:rPr>
          <w:rFonts w:ascii="Times New Roman" w:hAnsi="Times New Roman" w:cs="Times New Roman"/>
          <w:b/>
          <w:bCs/>
          <w:sz w:val="22"/>
          <w:szCs w:val="22"/>
        </w:rPr>
        <w:t>АКЦЕПТ ОФЕРТЫ</w:t>
      </w:r>
    </w:p>
    <w:p w14:paraId="14B66772" w14:textId="40DE4FF4" w:rsidR="00EB0C8A" w:rsidRPr="000B5C28" w:rsidRDefault="00EB0C8A" w:rsidP="00C314E5">
      <w:pPr>
        <w:pStyle w:val="a7"/>
        <w:numPr>
          <w:ilvl w:val="1"/>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 xml:space="preserve">Для заключения Соглашения </w:t>
      </w:r>
      <w:bookmarkStart w:id="2" w:name="_Hlk148286259"/>
      <w:r w:rsidRPr="000B5C28">
        <w:rPr>
          <w:rFonts w:ascii="Times New Roman" w:hAnsi="Times New Roman" w:cs="Times New Roman"/>
          <w:sz w:val="22"/>
          <w:szCs w:val="22"/>
        </w:rPr>
        <w:t xml:space="preserve">на основе настоящей оферты </w:t>
      </w:r>
      <w:bookmarkEnd w:id="2"/>
      <w:r w:rsidRPr="000B5C28">
        <w:rPr>
          <w:rFonts w:ascii="Times New Roman" w:hAnsi="Times New Roman" w:cs="Times New Roman"/>
          <w:sz w:val="22"/>
          <w:szCs w:val="22"/>
        </w:rPr>
        <w:t xml:space="preserve">Стороны используют </w:t>
      </w:r>
      <w:r>
        <w:rPr>
          <w:rFonts w:ascii="Times New Roman" w:hAnsi="Times New Roman" w:cs="Times New Roman"/>
          <w:sz w:val="22"/>
          <w:szCs w:val="22"/>
        </w:rPr>
        <w:t xml:space="preserve">Сервис Агента по адресу: </w:t>
      </w:r>
      <w:r w:rsidR="00C314E5">
        <w:rPr>
          <w:rFonts w:ascii="Times New Roman" w:hAnsi="Times New Roman" w:cs="Times New Roman"/>
          <w:sz w:val="22"/>
          <w:szCs w:val="22"/>
        </w:rPr>
        <w:t>https://hub-work.ru</w:t>
      </w:r>
    </w:p>
    <w:p w14:paraId="34AB3AC9" w14:textId="77777777" w:rsidR="00EB0C8A" w:rsidRPr="000B5C28" w:rsidRDefault="00EB0C8A" w:rsidP="00C314E5">
      <w:pPr>
        <w:pStyle w:val="a7"/>
        <w:numPr>
          <w:ilvl w:val="1"/>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bCs/>
          <w:sz w:val="22"/>
          <w:szCs w:val="22"/>
        </w:rPr>
        <w:t>Заключение Соглашения осуществляется с учетом особенностей, предусмотренных данным разделом 4 Соглашения.</w:t>
      </w:r>
    </w:p>
    <w:p w14:paraId="27FAF79B" w14:textId="77777777" w:rsidR="00EB0C8A" w:rsidRPr="00D200F8" w:rsidRDefault="00EB0C8A" w:rsidP="00C314E5">
      <w:pPr>
        <w:pStyle w:val="a7"/>
        <w:numPr>
          <w:ilvl w:val="1"/>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 xml:space="preserve">Акцептом настоящей оферты, влекущим за собой заключение настоящего Соглашения, является </w:t>
      </w:r>
      <w:r w:rsidRPr="00D200F8">
        <w:rPr>
          <w:rFonts w:ascii="Times New Roman" w:hAnsi="Times New Roman" w:cs="Times New Roman"/>
          <w:sz w:val="22"/>
          <w:szCs w:val="22"/>
        </w:rPr>
        <w:t>совпадение всех нижеприведенных условий:</w:t>
      </w:r>
    </w:p>
    <w:p w14:paraId="61F9ACD4" w14:textId="20E1B829" w:rsidR="00EB0C8A" w:rsidRPr="00D200F8" w:rsidRDefault="00EB0C8A" w:rsidP="00C314E5">
      <w:pPr>
        <w:pStyle w:val="a7"/>
        <w:numPr>
          <w:ilvl w:val="2"/>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D200F8">
        <w:rPr>
          <w:rFonts w:ascii="Times New Roman" w:hAnsi="Times New Roman" w:cs="Times New Roman"/>
          <w:sz w:val="22"/>
          <w:szCs w:val="22"/>
        </w:rPr>
        <w:t xml:space="preserve">Ознакомление Принципала и Клиента с текстом настоящего Соглашения (оферты), размещенной в сети Интернет по адресу: </w:t>
      </w:r>
      <w:r w:rsidR="00C314E5">
        <w:rPr>
          <w:rFonts w:ascii="Times New Roman" w:hAnsi="Times New Roman" w:cs="Times New Roman"/>
          <w:sz w:val="22"/>
          <w:szCs w:val="22"/>
        </w:rPr>
        <w:t>https://hub-work.ru</w:t>
      </w:r>
      <w:r w:rsidRPr="00C314E5">
        <w:rPr>
          <w:rFonts w:ascii="Times New Roman" w:eastAsia="Times New Roman" w:hAnsi="Times New Roman" w:cs="Times New Roman"/>
          <w:sz w:val="22"/>
          <w:szCs w:val="22"/>
        </w:rPr>
        <w:t>,</w:t>
      </w:r>
      <w:r w:rsidRPr="00D200F8">
        <w:rPr>
          <w:rFonts w:ascii="Times New Roman" w:eastAsia="Times New Roman" w:hAnsi="Times New Roman" w:cs="Times New Roman"/>
          <w:sz w:val="22"/>
          <w:szCs w:val="22"/>
        </w:rPr>
        <w:t xml:space="preserve"> </w:t>
      </w:r>
      <w:r w:rsidRPr="00D200F8">
        <w:rPr>
          <w:rFonts w:ascii="Times New Roman" w:hAnsi="Times New Roman" w:cs="Times New Roman"/>
          <w:sz w:val="22"/>
          <w:szCs w:val="22"/>
        </w:rPr>
        <w:t>согласие с условиями настоящего Соглашения. Подтверждением ознакомления Принципала и Клиента с текстом настоящего Соглашения и согласия с его условиями служит проставление Принципалом и Клиентом отметки («галочки») в графе «ознакомился и согласен с условиями оферты».</w:t>
      </w:r>
    </w:p>
    <w:p w14:paraId="426831B5" w14:textId="490B60D6" w:rsidR="00EB0C8A" w:rsidRPr="00D200F8" w:rsidRDefault="00EB0C8A" w:rsidP="00C314E5">
      <w:pPr>
        <w:pStyle w:val="a7"/>
        <w:numPr>
          <w:ilvl w:val="2"/>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D200F8">
        <w:rPr>
          <w:rFonts w:ascii="Times New Roman" w:hAnsi="Times New Roman" w:cs="Times New Roman"/>
          <w:sz w:val="22"/>
          <w:szCs w:val="22"/>
        </w:rPr>
        <w:t xml:space="preserve">Последовательное заполнение Принципалом электронной формы заявления-анкеты Принципала, размещенной в сети Интернет по адресу: </w:t>
      </w:r>
      <w:r w:rsidR="00C314E5">
        <w:rPr>
          <w:rFonts w:ascii="Times New Roman" w:hAnsi="Times New Roman" w:cs="Times New Roman"/>
          <w:sz w:val="22"/>
          <w:szCs w:val="22"/>
        </w:rPr>
        <w:t>https://hub-work.ru</w:t>
      </w:r>
    </w:p>
    <w:p w14:paraId="3247CDCA" w14:textId="77777777" w:rsidR="00EB0C8A" w:rsidRPr="00D200F8" w:rsidRDefault="00EB0C8A" w:rsidP="00EB0C8A">
      <w:pPr>
        <w:pStyle w:val="a7"/>
        <w:numPr>
          <w:ilvl w:val="2"/>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D200F8">
        <w:rPr>
          <w:rFonts w:ascii="Times New Roman" w:hAnsi="Times New Roman" w:cs="Times New Roman"/>
          <w:sz w:val="22"/>
          <w:szCs w:val="22"/>
        </w:rPr>
        <w:t>По факту заполнения заявления-анкеты, Принципал/Клиент нажимает на окошко подтверждения, путем проставления галочки в соответствующей ячейке.</w:t>
      </w:r>
    </w:p>
    <w:p w14:paraId="07AE7A7B" w14:textId="77777777" w:rsidR="00EB0C8A" w:rsidRPr="000B5C28" w:rsidRDefault="00EB0C8A" w:rsidP="00EB0C8A">
      <w:pPr>
        <w:pStyle w:val="a7"/>
        <w:numPr>
          <w:ilvl w:val="1"/>
          <w:numId w:val="8"/>
        </w:numPr>
        <w:shd w:val="clear" w:color="auto" w:fill="FFFFFF"/>
        <w:tabs>
          <w:tab w:val="left" w:pos="567"/>
        </w:tabs>
        <w:spacing w:after="120"/>
        <w:ind w:left="0" w:firstLine="0"/>
        <w:contextualSpacing w:val="0"/>
        <w:rPr>
          <w:rFonts w:ascii="Times New Roman" w:hAnsi="Times New Roman" w:cs="Times New Roman"/>
          <w:sz w:val="22"/>
          <w:szCs w:val="22"/>
        </w:rPr>
      </w:pPr>
      <w:bookmarkStart w:id="3" w:name="_Hlk148288362"/>
      <w:r w:rsidRPr="000B5C28">
        <w:rPr>
          <w:rFonts w:ascii="Times New Roman" w:hAnsi="Times New Roman" w:cs="Times New Roman"/>
          <w:sz w:val="22"/>
          <w:szCs w:val="22"/>
        </w:rPr>
        <w:t xml:space="preserve">В случае если Принципал обратился к Агенту по поводу выполнения действий, предусмотренных в </w:t>
      </w:r>
      <w:proofErr w:type="spellStart"/>
      <w:r w:rsidRPr="000B5C28">
        <w:rPr>
          <w:rFonts w:ascii="Times New Roman" w:hAnsi="Times New Roman" w:cs="Times New Roman"/>
          <w:sz w:val="22"/>
          <w:szCs w:val="22"/>
        </w:rPr>
        <w:t>п.п</w:t>
      </w:r>
      <w:proofErr w:type="spellEnd"/>
      <w:r w:rsidRPr="000B5C28">
        <w:rPr>
          <w:rFonts w:ascii="Times New Roman" w:hAnsi="Times New Roman" w:cs="Times New Roman"/>
          <w:sz w:val="22"/>
          <w:szCs w:val="22"/>
        </w:rPr>
        <w:t>. 2.1, но по каким-либо причинам не произвел действия, указанные в данном разделе 4 Соглашения, направленные на акцепт оферты, и при этом Агент по факту приступил к выполнению деятельности, указанной в п. 2.1. Соглашения, действие настоящего Соглашения распространяется на отношения Агента и Принципала, возникшие до даты акцепта оферты Принципалом (с момента начала осуществления Агентом фактической деятельности, предусмотренной п. 2.1 Соглашения). При этом, совершая действия по акцепту настоящей оферты (при указанных в данном пункте обстоятельствах), Принципал подтверждает, что на момент, когда Принципал обратился к Агенту за выполнением действий, указанных в п. 2.1 выше, Принципал ознакомился с текстом настоящей оферты, был согласен с ее условиями, а также подтверждает, что условия оферты с того момента остались неизменны.</w:t>
      </w:r>
    </w:p>
    <w:bookmarkEnd w:id="3"/>
    <w:p w14:paraId="291BD9A4" w14:textId="6B4A4044" w:rsidR="006C214F" w:rsidRPr="00FE54A7" w:rsidRDefault="006C214F" w:rsidP="00D42F30">
      <w:pPr>
        <w:pStyle w:val="a7"/>
        <w:numPr>
          <w:ilvl w:val="0"/>
          <w:numId w:val="8"/>
        </w:numPr>
        <w:shd w:val="clear" w:color="auto" w:fill="FFFFFF"/>
        <w:tabs>
          <w:tab w:val="left" w:pos="567"/>
        </w:tabs>
        <w:spacing w:after="120"/>
        <w:ind w:left="0" w:firstLine="0"/>
        <w:contextualSpacing w:val="0"/>
        <w:rPr>
          <w:rFonts w:ascii="Times New Roman" w:hAnsi="Times New Roman" w:cs="Times New Roman"/>
          <w:b/>
          <w:bCs/>
        </w:rPr>
      </w:pPr>
      <w:r w:rsidRPr="00FE54A7">
        <w:rPr>
          <w:rFonts w:ascii="Times New Roman" w:hAnsi="Times New Roman" w:cs="Times New Roman"/>
          <w:b/>
          <w:bCs/>
        </w:rPr>
        <w:t>ПРЕДОСТАВЛЕНИЕ ИНФОРМАЦИИ</w:t>
      </w:r>
    </w:p>
    <w:p w14:paraId="2C79415F" w14:textId="13E58DC6" w:rsidR="006C214F" w:rsidRPr="00EB0C8A" w:rsidRDefault="006C214F" w:rsidP="00D42F30">
      <w:pPr>
        <w:pStyle w:val="a7"/>
        <w:numPr>
          <w:ilvl w:val="1"/>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EB0C8A">
        <w:rPr>
          <w:rFonts w:ascii="Times New Roman" w:hAnsi="Times New Roman" w:cs="Times New Roman"/>
          <w:sz w:val="22"/>
          <w:szCs w:val="22"/>
        </w:rPr>
        <w:t xml:space="preserve">Для целей выполнения действий, предусмотренных п. 2.1. выше, Агент </w:t>
      </w:r>
      <w:r w:rsidR="00FE54A7">
        <w:rPr>
          <w:rFonts w:ascii="Times New Roman" w:hAnsi="Times New Roman" w:cs="Times New Roman"/>
          <w:sz w:val="22"/>
          <w:szCs w:val="22"/>
        </w:rPr>
        <w:t xml:space="preserve">при необходимости, </w:t>
      </w:r>
      <w:r w:rsidRPr="00EB0C8A">
        <w:rPr>
          <w:rFonts w:ascii="Times New Roman" w:hAnsi="Times New Roman" w:cs="Times New Roman"/>
          <w:sz w:val="22"/>
          <w:szCs w:val="22"/>
        </w:rPr>
        <w:t>вправе</w:t>
      </w:r>
      <w:r w:rsidR="00EB0C8A">
        <w:rPr>
          <w:rFonts w:ascii="Times New Roman" w:hAnsi="Times New Roman" w:cs="Times New Roman"/>
          <w:sz w:val="22"/>
          <w:szCs w:val="22"/>
        </w:rPr>
        <w:t xml:space="preserve"> </w:t>
      </w:r>
      <w:r w:rsidRPr="00EB0C8A">
        <w:rPr>
          <w:rFonts w:ascii="Times New Roman" w:hAnsi="Times New Roman" w:cs="Times New Roman"/>
          <w:sz w:val="22"/>
          <w:szCs w:val="22"/>
        </w:rPr>
        <w:t>запросить у Принципала, а Принципал обязуется предоставить Агенту следующую информацию (документы):</w:t>
      </w:r>
    </w:p>
    <w:p w14:paraId="42CD965B" w14:textId="0F1BE5B7" w:rsidR="006C214F" w:rsidRPr="00EB0C8A" w:rsidRDefault="00EB0C8A" w:rsidP="00D42F30">
      <w:pPr>
        <w:pStyle w:val="a7"/>
        <w:numPr>
          <w:ilvl w:val="2"/>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EB0C8A">
        <w:rPr>
          <w:rFonts w:ascii="Times New Roman" w:hAnsi="Times New Roman" w:cs="Times New Roman"/>
          <w:sz w:val="22"/>
          <w:szCs w:val="22"/>
        </w:rPr>
        <w:t>Скан-копию паспорта</w:t>
      </w:r>
      <w:r w:rsidR="006C214F" w:rsidRPr="00EB0C8A">
        <w:rPr>
          <w:rFonts w:ascii="Times New Roman" w:hAnsi="Times New Roman" w:cs="Times New Roman"/>
          <w:sz w:val="22"/>
          <w:szCs w:val="22"/>
        </w:rPr>
        <w:t>.</w:t>
      </w:r>
    </w:p>
    <w:p w14:paraId="640DE76A" w14:textId="65451846" w:rsidR="006C214F" w:rsidRPr="00EB0C8A" w:rsidRDefault="006C214F" w:rsidP="00D42F30">
      <w:pPr>
        <w:pStyle w:val="a7"/>
        <w:numPr>
          <w:ilvl w:val="2"/>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EB0C8A">
        <w:rPr>
          <w:rFonts w:ascii="Times New Roman" w:hAnsi="Times New Roman" w:cs="Times New Roman"/>
          <w:sz w:val="22"/>
          <w:szCs w:val="22"/>
        </w:rPr>
        <w:t>Скан-копию водительского удостоверения.</w:t>
      </w:r>
    </w:p>
    <w:p w14:paraId="0473BCDB" w14:textId="5CBB30C0" w:rsidR="006C214F" w:rsidRPr="00EB0C8A" w:rsidRDefault="006C214F" w:rsidP="00D42F30">
      <w:pPr>
        <w:pStyle w:val="a7"/>
        <w:numPr>
          <w:ilvl w:val="2"/>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EB0C8A">
        <w:rPr>
          <w:rFonts w:ascii="Times New Roman" w:hAnsi="Times New Roman" w:cs="Times New Roman"/>
          <w:sz w:val="22"/>
          <w:szCs w:val="22"/>
        </w:rPr>
        <w:t>Сведения о марке автомобиля согласно паспорту транспортного средства (ПТС), используя который Принципал оказывает Услуги, государственный регистрационный знак автомобиля, год выпуска (по ПТС), цвет автомобиля; скан-копию ПТС (двустороннюю) и/или свидетельства о регистрации транспортного средства (СРТС), а также актуальные фотографии автомобиля, отображающие состояние автомобиля на момент направления соответствующих фотографий.</w:t>
      </w:r>
    </w:p>
    <w:p w14:paraId="6720CDE3" w14:textId="308558B8" w:rsidR="006C214F" w:rsidRPr="00EB0C8A" w:rsidRDefault="006C214F" w:rsidP="00D42F30">
      <w:pPr>
        <w:pStyle w:val="a7"/>
        <w:numPr>
          <w:ilvl w:val="2"/>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EB0C8A">
        <w:rPr>
          <w:rFonts w:ascii="Times New Roman" w:hAnsi="Times New Roman" w:cs="Times New Roman"/>
          <w:sz w:val="22"/>
          <w:szCs w:val="22"/>
        </w:rPr>
        <w:t>Скан-копию действующего полиса ОСАГО на автомобиль, который используется Принципалом для оказания Услуг, полиса обязательного страхования гражданской ответственности перевозчика.</w:t>
      </w:r>
    </w:p>
    <w:p w14:paraId="70875D5F" w14:textId="44CB0F12" w:rsidR="006C214F" w:rsidRPr="00EB0C8A" w:rsidRDefault="006C214F" w:rsidP="00D42F30">
      <w:pPr>
        <w:pStyle w:val="a7"/>
        <w:numPr>
          <w:ilvl w:val="2"/>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EB0C8A">
        <w:rPr>
          <w:rFonts w:ascii="Times New Roman" w:hAnsi="Times New Roman" w:cs="Times New Roman"/>
          <w:sz w:val="22"/>
          <w:szCs w:val="22"/>
        </w:rPr>
        <w:lastRenderedPageBreak/>
        <w:t xml:space="preserve">Агент может запросить также и иные документы, не указанные в </w:t>
      </w:r>
      <w:proofErr w:type="spellStart"/>
      <w:r w:rsidR="001730A0" w:rsidRPr="00EB0C8A">
        <w:rPr>
          <w:rFonts w:ascii="Times New Roman" w:hAnsi="Times New Roman" w:cs="Times New Roman"/>
          <w:sz w:val="22"/>
          <w:szCs w:val="22"/>
        </w:rPr>
        <w:t>п.п</w:t>
      </w:r>
      <w:proofErr w:type="spellEnd"/>
      <w:r w:rsidR="001730A0" w:rsidRPr="00EB0C8A">
        <w:rPr>
          <w:rFonts w:ascii="Times New Roman" w:hAnsi="Times New Roman" w:cs="Times New Roman"/>
          <w:sz w:val="22"/>
          <w:szCs w:val="22"/>
        </w:rPr>
        <w:t>.</w:t>
      </w:r>
      <w:r w:rsidRPr="00EB0C8A">
        <w:rPr>
          <w:rFonts w:ascii="Times New Roman" w:hAnsi="Times New Roman" w:cs="Times New Roman"/>
          <w:sz w:val="22"/>
          <w:szCs w:val="22"/>
        </w:rPr>
        <w:t xml:space="preserve"> 5.1.1-5.1</w:t>
      </w:r>
      <w:r w:rsidR="00EB0C8A" w:rsidRPr="00EB0C8A">
        <w:rPr>
          <w:rFonts w:ascii="Times New Roman" w:hAnsi="Times New Roman" w:cs="Times New Roman"/>
          <w:sz w:val="22"/>
          <w:szCs w:val="22"/>
        </w:rPr>
        <w:t>.3</w:t>
      </w:r>
      <w:r w:rsidRPr="00EB0C8A">
        <w:rPr>
          <w:rFonts w:ascii="Times New Roman" w:hAnsi="Times New Roman" w:cs="Times New Roman"/>
          <w:sz w:val="22"/>
          <w:szCs w:val="22"/>
        </w:rPr>
        <w:t>, если предоставление таких документов будет требоваться для выполнения Агентом действий, предусмотренных в п. 2.1 выше.</w:t>
      </w:r>
    </w:p>
    <w:p w14:paraId="5ADD8628" w14:textId="060A0294" w:rsidR="006C214F" w:rsidRPr="009D341D" w:rsidRDefault="006C214F" w:rsidP="009211A8">
      <w:pPr>
        <w:pStyle w:val="a7"/>
        <w:numPr>
          <w:ilvl w:val="1"/>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9D341D">
        <w:rPr>
          <w:rFonts w:ascii="Times New Roman" w:hAnsi="Times New Roman" w:cs="Times New Roman"/>
          <w:sz w:val="22"/>
          <w:szCs w:val="22"/>
        </w:rPr>
        <w:t xml:space="preserve">Принципал, заключая настоящее Соглашение, подтверждает и признает, </w:t>
      </w:r>
      <w:r w:rsidR="003266F2" w:rsidRPr="009D341D">
        <w:rPr>
          <w:rFonts w:ascii="Times New Roman" w:hAnsi="Times New Roman" w:cs="Times New Roman"/>
          <w:sz w:val="22"/>
          <w:szCs w:val="22"/>
        </w:rPr>
        <w:t>что,</w:t>
      </w:r>
      <w:r w:rsidR="009211A8" w:rsidRPr="009D341D">
        <w:rPr>
          <w:rFonts w:ascii="Times New Roman" w:hAnsi="Times New Roman" w:cs="Times New Roman"/>
          <w:sz w:val="22"/>
          <w:szCs w:val="22"/>
        </w:rPr>
        <w:t xml:space="preserve"> е</w:t>
      </w:r>
      <w:r w:rsidRPr="009D341D">
        <w:rPr>
          <w:rFonts w:ascii="Times New Roman" w:hAnsi="Times New Roman" w:cs="Times New Roman"/>
          <w:sz w:val="22"/>
          <w:szCs w:val="22"/>
        </w:rPr>
        <w:t>сли Принципал предоставляет Агенту недостоверную информацию</w:t>
      </w:r>
      <w:r w:rsidR="004B68D4" w:rsidRPr="009D341D">
        <w:rPr>
          <w:rFonts w:ascii="Times New Roman" w:hAnsi="Times New Roman" w:cs="Times New Roman"/>
          <w:sz w:val="22"/>
          <w:szCs w:val="22"/>
        </w:rPr>
        <w:t>,</w:t>
      </w:r>
      <w:r w:rsidRPr="009D341D">
        <w:rPr>
          <w:rFonts w:ascii="Times New Roman" w:hAnsi="Times New Roman" w:cs="Times New Roman"/>
          <w:sz w:val="22"/>
          <w:szCs w:val="22"/>
        </w:rPr>
        <w:t xml:space="preserve"> </w:t>
      </w:r>
      <w:r w:rsidR="00EB0C8A" w:rsidRPr="009D341D">
        <w:rPr>
          <w:rFonts w:ascii="Times New Roman" w:hAnsi="Times New Roman" w:cs="Times New Roman"/>
          <w:sz w:val="22"/>
          <w:szCs w:val="22"/>
        </w:rPr>
        <w:t>Агент вправе</w:t>
      </w:r>
      <w:r w:rsidRPr="009D341D">
        <w:rPr>
          <w:rFonts w:ascii="Times New Roman" w:hAnsi="Times New Roman" w:cs="Times New Roman"/>
          <w:sz w:val="22"/>
          <w:szCs w:val="22"/>
        </w:rPr>
        <w:t xml:space="preserve"> заблокировать доступ Принципала к возможности получать Заказы и оказывать Услуги, а также отказать Принципалу в использовании Сервиса полностью или в определённой части. В данном случае Агент какой-либо ответственности не несет.</w:t>
      </w:r>
    </w:p>
    <w:p w14:paraId="6E15DF11" w14:textId="525945BB" w:rsidR="006C214F" w:rsidRPr="009D341D" w:rsidRDefault="006C214F" w:rsidP="00D42F30">
      <w:pPr>
        <w:pStyle w:val="a7"/>
        <w:numPr>
          <w:ilvl w:val="0"/>
          <w:numId w:val="8"/>
        </w:numPr>
        <w:shd w:val="clear" w:color="auto" w:fill="FFFFFF"/>
        <w:tabs>
          <w:tab w:val="left" w:pos="567"/>
        </w:tabs>
        <w:spacing w:after="120"/>
        <w:ind w:left="0" w:firstLine="0"/>
        <w:contextualSpacing w:val="0"/>
        <w:rPr>
          <w:rFonts w:ascii="Times New Roman" w:hAnsi="Times New Roman" w:cs="Times New Roman"/>
          <w:b/>
          <w:bCs/>
          <w:sz w:val="22"/>
          <w:szCs w:val="22"/>
        </w:rPr>
      </w:pPr>
      <w:r w:rsidRPr="009D341D">
        <w:rPr>
          <w:rFonts w:ascii="Times New Roman" w:hAnsi="Times New Roman" w:cs="Times New Roman"/>
          <w:b/>
          <w:bCs/>
          <w:sz w:val="22"/>
          <w:szCs w:val="22"/>
        </w:rPr>
        <w:t>ОБЯЗАТЕЛЬСТВА СТОРОН</w:t>
      </w:r>
    </w:p>
    <w:p w14:paraId="581B81D1" w14:textId="5B945E17" w:rsidR="006C214F" w:rsidRPr="009D341D" w:rsidRDefault="006C214F" w:rsidP="00D42F30">
      <w:pPr>
        <w:pStyle w:val="a7"/>
        <w:numPr>
          <w:ilvl w:val="1"/>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9D341D">
        <w:rPr>
          <w:rFonts w:ascii="Times New Roman" w:hAnsi="Times New Roman" w:cs="Times New Roman"/>
          <w:sz w:val="22"/>
          <w:szCs w:val="22"/>
        </w:rPr>
        <w:t>Принципал в течение срока действия Соглашения обязан:</w:t>
      </w:r>
    </w:p>
    <w:p w14:paraId="32500578" w14:textId="6E04A6AA" w:rsidR="006C214F" w:rsidRPr="009D341D" w:rsidRDefault="006C214F" w:rsidP="00D42F30">
      <w:pPr>
        <w:pStyle w:val="a7"/>
        <w:numPr>
          <w:ilvl w:val="2"/>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9D341D">
        <w:rPr>
          <w:rFonts w:ascii="Times New Roman" w:hAnsi="Times New Roman" w:cs="Times New Roman"/>
          <w:sz w:val="22"/>
          <w:szCs w:val="22"/>
        </w:rPr>
        <w:t xml:space="preserve">Иметь необходимые в соответствии с действующим законодательством РФ для оказания Услуг разрешения, лицензии, удостоверения, </w:t>
      </w:r>
      <w:r w:rsidR="009D341D" w:rsidRPr="009D341D">
        <w:rPr>
          <w:rFonts w:ascii="Times New Roman" w:hAnsi="Times New Roman" w:cs="Times New Roman"/>
          <w:sz w:val="22"/>
          <w:szCs w:val="22"/>
        </w:rPr>
        <w:t>водительские права, документы страхования ответственности и прочие документы необходимые для оказания Услуг в рамках настоящего Соглашения.</w:t>
      </w:r>
    </w:p>
    <w:p w14:paraId="42EE9E91" w14:textId="0D055754" w:rsidR="006C214F" w:rsidRPr="009D341D" w:rsidRDefault="006C214F" w:rsidP="00D42F30">
      <w:pPr>
        <w:pStyle w:val="a7"/>
        <w:numPr>
          <w:ilvl w:val="2"/>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9D341D">
        <w:rPr>
          <w:rFonts w:ascii="Times New Roman" w:hAnsi="Times New Roman" w:cs="Times New Roman"/>
          <w:sz w:val="22"/>
          <w:szCs w:val="22"/>
        </w:rPr>
        <w:t xml:space="preserve">Незамедлительно представлять Агенту по первому требованию любую информацию и/или документы, подтверждающие квалификацию, опыт, навыки работы, наличие разрешений, </w:t>
      </w:r>
      <w:r w:rsidR="009D341D" w:rsidRPr="009D341D">
        <w:rPr>
          <w:rFonts w:ascii="Times New Roman" w:hAnsi="Times New Roman" w:cs="Times New Roman"/>
          <w:sz w:val="22"/>
          <w:szCs w:val="22"/>
        </w:rPr>
        <w:t>водительское удостоверение, полисы ОСАГО и автогражданской ответственности, документы на транспортное средство и прочие документы.</w:t>
      </w:r>
    </w:p>
    <w:p w14:paraId="5745EF93" w14:textId="67B59C37" w:rsidR="006C214F" w:rsidRPr="009D341D" w:rsidRDefault="006C214F" w:rsidP="00D42F30">
      <w:pPr>
        <w:pStyle w:val="a7"/>
        <w:numPr>
          <w:ilvl w:val="2"/>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9D341D">
        <w:rPr>
          <w:rFonts w:ascii="Times New Roman" w:hAnsi="Times New Roman" w:cs="Times New Roman"/>
          <w:sz w:val="22"/>
          <w:szCs w:val="22"/>
        </w:rPr>
        <w:t>В полном объеме выплачивать вознаграждение Агенту.</w:t>
      </w:r>
    </w:p>
    <w:p w14:paraId="3104BE82" w14:textId="4403B66D" w:rsidR="006C214F" w:rsidRPr="009D341D" w:rsidRDefault="006C214F" w:rsidP="00D42F30">
      <w:pPr>
        <w:pStyle w:val="a7"/>
        <w:numPr>
          <w:ilvl w:val="2"/>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9D341D">
        <w:rPr>
          <w:rFonts w:ascii="Times New Roman" w:hAnsi="Times New Roman" w:cs="Times New Roman"/>
          <w:sz w:val="22"/>
          <w:szCs w:val="22"/>
        </w:rPr>
        <w:t xml:space="preserve">Нести полную материальную ответственность и своевременно возмещать любые убытки (ущерб, упущенную выгоду, штрафные санкции и пр.) Клиентам, </w:t>
      </w:r>
      <w:r w:rsidR="00A90DEB" w:rsidRPr="009D341D">
        <w:rPr>
          <w:rFonts w:ascii="Times New Roman" w:hAnsi="Times New Roman" w:cs="Times New Roman"/>
          <w:sz w:val="22"/>
          <w:szCs w:val="22"/>
        </w:rPr>
        <w:t>если они по каким-либо причинам предъявлены</w:t>
      </w:r>
      <w:r w:rsidRPr="009D341D">
        <w:rPr>
          <w:rFonts w:ascii="Times New Roman" w:hAnsi="Times New Roman" w:cs="Times New Roman"/>
          <w:sz w:val="22"/>
          <w:szCs w:val="22"/>
        </w:rPr>
        <w:t xml:space="preserve"> к Агенту (при наличии соответствующих требований) в связи с некачественным оказанием Услуг/неоказанием Услуг.</w:t>
      </w:r>
    </w:p>
    <w:p w14:paraId="1E0D4E7B" w14:textId="71A6ADC6" w:rsidR="006C214F" w:rsidRPr="009D341D" w:rsidRDefault="006C214F" w:rsidP="00D42F30">
      <w:pPr>
        <w:pStyle w:val="a7"/>
        <w:numPr>
          <w:ilvl w:val="2"/>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9D341D">
        <w:rPr>
          <w:rFonts w:ascii="Times New Roman" w:hAnsi="Times New Roman" w:cs="Times New Roman"/>
          <w:sz w:val="22"/>
          <w:szCs w:val="22"/>
        </w:rPr>
        <w:t>По запросу Агента, в течение 2 (двух) календарных дней с момента поступления соответствующего запроса, предоставлять Агенту следующие документы:</w:t>
      </w:r>
    </w:p>
    <w:p w14:paraId="6901BA45" w14:textId="75A261DA" w:rsidR="006C214F" w:rsidRPr="009D341D" w:rsidRDefault="006C214F" w:rsidP="00D42F30">
      <w:pPr>
        <w:pStyle w:val="a7"/>
        <w:numPr>
          <w:ilvl w:val="3"/>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9D341D">
        <w:rPr>
          <w:rFonts w:ascii="Times New Roman" w:hAnsi="Times New Roman" w:cs="Times New Roman"/>
          <w:sz w:val="22"/>
          <w:szCs w:val="22"/>
        </w:rPr>
        <w:t>Справки о наличии (отсутствии) судимости у Принципала.</w:t>
      </w:r>
    </w:p>
    <w:p w14:paraId="0C83A8F2" w14:textId="2D15561B" w:rsidR="006C214F" w:rsidRPr="009D341D" w:rsidRDefault="006C214F" w:rsidP="00D42F30">
      <w:pPr>
        <w:pStyle w:val="a7"/>
        <w:numPr>
          <w:ilvl w:val="3"/>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9D341D">
        <w:rPr>
          <w:rFonts w:ascii="Times New Roman" w:hAnsi="Times New Roman" w:cs="Times New Roman"/>
          <w:sz w:val="22"/>
          <w:szCs w:val="22"/>
        </w:rPr>
        <w:t xml:space="preserve">Повторно документы, указанные в </w:t>
      </w:r>
      <w:r w:rsidR="001730A0" w:rsidRPr="009D341D">
        <w:rPr>
          <w:rFonts w:ascii="Times New Roman" w:hAnsi="Times New Roman" w:cs="Times New Roman"/>
          <w:sz w:val="22"/>
          <w:szCs w:val="22"/>
        </w:rPr>
        <w:t>п.</w:t>
      </w:r>
      <w:r w:rsidRPr="009D341D">
        <w:rPr>
          <w:rFonts w:ascii="Times New Roman" w:hAnsi="Times New Roman" w:cs="Times New Roman"/>
          <w:sz w:val="22"/>
          <w:szCs w:val="22"/>
        </w:rPr>
        <w:t xml:space="preserve"> </w:t>
      </w:r>
      <w:r w:rsidR="00A90DEB" w:rsidRPr="009D341D">
        <w:rPr>
          <w:rFonts w:ascii="Times New Roman" w:hAnsi="Times New Roman" w:cs="Times New Roman"/>
          <w:sz w:val="22"/>
          <w:szCs w:val="22"/>
        </w:rPr>
        <w:t>5</w:t>
      </w:r>
      <w:r w:rsidRPr="009D341D">
        <w:rPr>
          <w:rFonts w:ascii="Times New Roman" w:hAnsi="Times New Roman" w:cs="Times New Roman"/>
          <w:sz w:val="22"/>
          <w:szCs w:val="22"/>
        </w:rPr>
        <w:t>.1</w:t>
      </w:r>
      <w:r w:rsidR="009D341D" w:rsidRPr="009D341D">
        <w:rPr>
          <w:rFonts w:ascii="Times New Roman" w:hAnsi="Times New Roman" w:cs="Times New Roman"/>
          <w:sz w:val="22"/>
          <w:szCs w:val="22"/>
        </w:rPr>
        <w:t>.1-5.1.3</w:t>
      </w:r>
      <w:r w:rsidRPr="009D341D">
        <w:rPr>
          <w:rFonts w:ascii="Times New Roman" w:hAnsi="Times New Roman" w:cs="Times New Roman"/>
          <w:sz w:val="22"/>
          <w:szCs w:val="22"/>
        </w:rPr>
        <w:t xml:space="preserve"> Соглашения.</w:t>
      </w:r>
    </w:p>
    <w:p w14:paraId="31F50875" w14:textId="5D1F5291" w:rsidR="006C214F" w:rsidRPr="009D341D" w:rsidRDefault="006C214F" w:rsidP="00D42F30">
      <w:pPr>
        <w:pStyle w:val="a7"/>
        <w:numPr>
          <w:ilvl w:val="2"/>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9D341D">
        <w:rPr>
          <w:rFonts w:ascii="Times New Roman" w:hAnsi="Times New Roman" w:cs="Times New Roman"/>
          <w:sz w:val="22"/>
          <w:szCs w:val="22"/>
        </w:rPr>
        <w:t xml:space="preserve">В случае поступления Принципалу денежных средств от Агента в результате ошибки Агента, то есть в ситуации, когда поступившие Принципалу денежные средства не имеют отношения к оказанным Принципалом Клиентам Услугам, Принципал обязан незамедлительно уведомить об этом Агента и произвести возврат денежных средств, поступивших Принципалу по ошибке, в течение 2 (двух) рабочих дней, с момента их поступления Принципалу. В случае невыполнения указанной в данном пункте обязанности, Принципал несет ответственность, предусмотренную в </w:t>
      </w:r>
      <w:r w:rsidR="00A90DEB" w:rsidRPr="009D341D">
        <w:rPr>
          <w:rFonts w:ascii="Times New Roman" w:hAnsi="Times New Roman" w:cs="Times New Roman"/>
          <w:sz w:val="22"/>
          <w:szCs w:val="22"/>
        </w:rPr>
        <w:t>п.</w:t>
      </w:r>
      <w:r w:rsidRPr="009D341D">
        <w:rPr>
          <w:rFonts w:ascii="Times New Roman" w:hAnsi="Times New Roman" w:cs="Times New Roman"/>
          <w:sz w:val="22"/>
          <w:szCs w:val="22"/>
        </w:rPr>
        <w:t xml:space="preserve"> </w:t>
      </w:r>
      <w:r w:rsidR="00967F19" w:rsidRPr="009D341D">
        <w:rPr>
          <w:rFonts w:ascii="Times New Roman" w:hAnsi="Times New Roman" w:cs="Times New Roman"/>
          <w:sz w:val="22"/>
          <w:szCs w:val="22"/>
        </w:rPr>
        <w:t>9</w:t>
      </w:r>
      <w:r w:rsidRPr="009D341D">
        <w:rPr>
          <w:rFonts w:ascii="Times New Roman" w:hAnsi="Times New Roman" w:cs="Times New Roman"/>
          <w:sz w:val="22"/>
          <w:szCs w:val="22"/>
        </w:rPr>
        <w:t>.</w:t>
      </w:r>
      <w:r w:rsidR="001730A0" w:rsidRPr="009D341D">
        <w:rPr>
          <w:rFonts w:ascii="Times New Roman" w:hAnsi="Times New Roman" w:cs="Times New Roman"/>
          <w:sz w:val="22"/>
          <w:szCs w:val="22"/>
        </w:rPr>
        <w:t>5</w:t>
      </w:r>
      <w:r w:rsidRPr="009D341D">
        <w:rPr>
          <w:rFonts w:ascii="Times New Roman" w:hAnsi="Times New Roman" w:cs="Times New Roman"/>
          <w:sz w:val="22"/>
          <w:szCs w:val="22"/>
        </w:rPr>
        <w:t xml:space="preserve"> ниже.</w:t>
      </w:r>
    </w:p>
    <w:p w14:paraId="75FA4116" w14:textId="36EAFB33" w:rsidR="006C214F" w:rsidRPr="009D341D" w:rsidRDefault="006C214F" w:rsidP="00D42F30">
      <w:pPr>
        <w:pStyle w:val="a7"/>
        <w:numPr>
          <w:ilvl w:val="2"/>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9D341D">
        <w:rPr>
          <w:rFonts w:ascii="Times New Roman" w:hAnsi="Times New Roman" w:cs="Times New Roman"/>
          <w:sz w:val="22"/>
          <w:szCs w:val="22"/>
        </w:rPr>
        <w:t>Самостоятельно осуществлять ведение учета своей деятельности, уплачивать законно установленные налоги и сборы в бюджет (в том числе налог на доходы физических лиц</w:t>
      </w:r>
      <w:r w:rsidR="00A90DEB" w:rsidRPr="009D341D">
        <w:rPr>
          <w:rFonts w:ascii="Times New Roman" w:hAnsi="Times New Roman" w:cs="Times New Roman"/>
          <w:sz w:val="22"/>
          <w:szCs w:val="22"/>
        </w:rPr>
        <w:t>, налог на профессиональный доход, иные налоги и взносы</w:t>
      </w:r>
      <w:r w:rsidRPr="009D341D">
        <w:rPr>
          <w:rFonts w:ascii="Times New Roman" w:hAnsi="Times New Roman" w:cs="Times New Roman"/>
          <w:sz w:val="22"/>
          <w:szCs w:val="22"/>
        </w:rPr>
        <w:t>), предоставлять необходимую отчетность в налоговые и иные органы.</w:t>
      </w:r>
    </w:p>
    <w:p w14:paraId="1C9FD6FD" w14:textId="0D974669" w:rsidR="006C214F" w:rsidRPr="009D341D" w:rsidRDefault="006C214F" w:rsidP="00D42F30">
      <w:pPr>
        <w:pStyle w:val="a7"/>
        <w:numPr>
          <w:ilvl w:val="1"/>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9D341D">
        <w:rPr>
          <w:rFonts w:ascii="Times New Roman" w:hAnsi="Times New Roman" w:cs="Times New Roman"/>
          <w:sz w:val="22"/>
          <w:szCs w:val="22"/>
        </w:rPr>
        <w:t>Агент в течение срока действия Соглашения обязан:</w:t>
      </w:r>
    </w:p>
    <w:p w14:paraId="6F9278C5" w14:textId="77777777" w:rsidR="009D341D" w:rsidRPr="000B5C28" w:rsidRDefault="009D341D" w:rsidP="009D341D">
      <w:pPr>
        <w:pStyle w:val="a7"/>
        <w:numPr>
          <w:ilvl w:val="2"/>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 xml:space="preserve">Осуществлять перечисление поступивших Агенту от </w:t>
      </w:r>
      <w:r>
        <w:rPr>
          <w:rFonts w:ascii="Times New Roman" w:hAnsi="Times New Roman" w:cs="Times New Roman"/>
          <w:sz w:val="22"/>
          <w:szCs w:val="22"/>
        </w:rPr>
        <w:t>Клиента</w:t>
      </w:r>
      <w:r w:rsidRPr="000B5C28">
        <w:rPr>
          <w:rFonts w:ascii="Times New Roman" w:hAnsi="Times New Roman" w:cs="Times New Roman"/>
          <w:sz w:val="22"/>
          <w:szCs w:val="22"/>
        </w:rPr>
        <w:t xml:space="preserve"> и причитающихся Принципалу денежных средств (за вычетом своего вознаграждения и комиссии</w:t>
      </w:r>
      <w:r>
        <w:rPr>
          <w:rFonts w:ascii="Times New Roman" w:hAnsi="Times New Roman" w:cs="Times New Roman"/>
          <w:sz w:val="22"/>
          <w:szCs w:val="22"/>
        </w:rPr>
        <w:t xml:space="preserve"> при ее возникновении)</w:t>
      </w:r>
      <w:r w:rsidRPr="000B5C28">
        <w:rPr>
          <w:rFonts w:ascii="Times New Roman" w:hAnsi="Times New Roman" w:cs="Times New Roman"/>
          <w:sz w:val="22"/>
          <w:szCs w:val="22"/>
        </w:rPr>
        <w:t xml:space="preserve">, </w:t>
      </w:r>
    </w:p>
    <w:p w14:paraId="61301EAB" w14:textId="77777777" w:rsidR="009D341D" w:rsidRPr="000B5C28" w:rsidRDefault="009D341D" w:rsidP="009D341D">
      <w:pPr>
        <w:pStyle w:val="a7"/>
        <w:numPr>
          <w:ilvl w:val="1"/>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Агент в течение срока действия Соглашения вправе:</w:t>
      </w:r>
    </w:p>
    <w:p w14:paraId="0E155EC4" w14:textId="77777777" w:rsidR="009D341D" w:rsidRPr="000B5C28" w:rsidRDefault="009D341D" w:rsidP="009D341D">
      <w:pPr>
        <w:pStyle w:val="a7"/>
        <w:numPr>
          <w:ilvl w:val="2"/>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Без согласования с Принципалом в одностороннем порядке устанавливать и изменять размер агентского вознаграждения, которое обязан выплачивать Принципал Агенту.</w:t>
      </w:r>
    </w:p>
    <w:p w14:paraId="64E1341B" w14:textId="77777777" w:rsidR="009D341D" w:rsidRPr="000B5C28" w:rsidRDefault="009D341D" w:rsidP="009D341D">
      <w:pPr>
        <w:pStyle w:val="a7"/>
        <w:numPr>
          <w:ilvl w:val="2"/>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 xml:space="preserve">В одностороннем порядке приостановить осуществление действий по настоящему Соглашению в случае нарушения Принципалом обязательств и условий по настоящему Соглашению, а также из-за: </w:t>
      </w:r>
    </w:p>
    <w:p w14:paraId="2E98E4C6" w14:textId="77777777" w:rsidR="009D341D" w:rsidRPr="000B5C28" w:rsidRDefault="009D341D" w:rsidP="009D341D">
      <w:pPr>
        <w:pStyle w:val="a7"/>
        <w:numPr>
          <w:ilvl w:val="3"/>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 xml:space="preserve">Неисправности средств связи Принципала, указанных Принципалом при заключении настоящего Соглашения </w:t>
      </w:r>
    </w:p>
    <w:p w14:paraId="7ABBE9A5" w14:textId="4F98AA2F" w:rsidR="00EA733D" w:rsidRPr="00EA733D" w:rsidRDefault="009D341D" w:rsidP="00EA733D">
      <w:pPr>
        <w:pStyle w:val="a7"/>
        <w:numPr>
          <w:ilvl w:val="3"/>
          <w:numId w:val="8"/>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Просрочки в выплате агентского вознаграждения, которая составила более 14 (четырнадцати) календарных дней.</w:t>
      </w:r>
    </w:p>
    <w:p w14:paraId="7BE78E37" w14:textId="77777777" w:rsidR="009D341D" w:rsidRPr="000B5C28" w:rsidRDefault="009D341D" w:rsidP="009D341D">
      <w:pPr>
        <w:numPr>
          <w:ilvl w:val="0"/>
          <w:numId w:val="14"/>
        </w:numPr>
        <w:shd w:val="clear" w:color="auto" w:fill="FFFFFF"/>
        <w:tabs>
          <w:tab w:val="left" w:pos="567"/>
        </w:tabs>
        <w:spacing w:after="120"/>
        <w:ind w:left="0" w:firstLine="0"/>
        <w:rPr>
          <w:rFonts w:ascii="Times New Roman" w:hAnsi="Times New Roman" w:cs="Times New Roman"/>
          <w:sz w:val="22"/>
          <w:szCs w:val="22"/>
        </w:rPr>
      </w:pPr>
      <w:r w:rsidRPr="000B5C28">
        <w:rPr>
          <w:rFonts w:ascii="Times New Roman" w:hAnsi="Times New Roman" w:cs="Times New Roman"/>
          <w:b/>
          <w:sz w:val="22"/>
          <w:szCs w:val="22"/>
        </w:rPr>
        <w:t>ВОЗНАГРАЖДЕНИЕ АГЕНТА. ПОРЯДОК РАСЧЕТОВ</w:t>
      </w:r>
    </w:p>
    <w:p w14:paraId="47619982" w14:textId="77777777" w:rsidR="00FE6F37" w:rsidRDefault="00FE6F37" w:rsidP="00FE6F37">
      <w:pPr>
        <w:numPr>
          <w:ilvl w:val="1"/>
          <w:numId w:val="1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0"/>
        </w:tabs>
        <w:spacing w:after="120"/>
        <w:ind w:left="0" w:firstLine="0"/>
        <w:rPr>
          <w:rFonts w:ascii="Times New Roman" w:hAnsi="Times New Roman" w:cs="Times New Roman"/>
          <w:sz w:val="22"/>
          <w:szCs w:val="22"/>
        </w:rPr>
      </w:pPr>
      <w:r>
        <w:rPr>
          <w:rFonts w:ascii="Times New Roman" w:hAnsi="Times New Roman" w:cs="Times New Roman"/>
          <w:sz w:val="22"/>
          <w:szCs w:val="22"/>
        </w:rPr>
        <w:lastRenderedPageBreak/>
        <w:t>Вознаграждение Агента по настоящему Соглашению составляет 0,1% (Ноль целых одна десятая процента).</w:t>
      </w:r>
    </w:p>
    <w:p w14:paraId="343F80E8" w14:textId="77777777" w:rsidR="009D341D" w:rsidRPr="000B5C28" w:rsidRDefault="009D341D" w:rsidP="009D341D">
      <w:pPr>
        <w:numPr>
          <w:ilvl w:val="1"/>
          <w:numId w:val="14"/>
        </w:numPr>
        <w:shd w:val="clear" w:color="auto" w:fill="FFFFFF"/>
        <w:tabs>
          <w:tab w:val="left" w:pos="567"/>
        </w:tabs>
        <w:spacing w:after="120"/>
        <w:ind w:left="0" w:firstLine="0"/>
        <w:rPr>
          <w:rFonts w:ascii="Times New Roman" w:hAnsi="Times New Roman" w:cs="Times New Roman"/>
          <w:sz w:val="22"/>
          <w:szCs w:val="22"/>
        </w:rPr>
      </w:pPr>
      <w:r w:rsidRPr="000B5C28">
        <w:rPr>
          <w:rFonts w:ascii="Times New Roman" w:hAnsi="Times New Roman" w:cs="Times New Roman"/>
          <w:sz w:val="22"/>
          <w:szCs w:val="22"/>
        </w:rPr>
        <w:t xml:space="preserve">Вознаграждение Агента не включает в себя размер комиссий, которые взимаются </w:t>
      </w:r>
      <w:r>
        <w:rPr>
          <w:rFonts w:ascii="Times New Roman" w:hAnsi="Times New Roman" w:cs="Times New Roman"/>
          <w:sz w:val="22"/>
          <w:szCs w:val="22"/>
        </w:rPr>
        <w:t xml:space="preserve">платежным Сервисом </w:t>
      </w:r>
      <w:r w:rsidRPr="000B5C28">
        <w:rPr>
          <w:rFonts w:ascii="Times New Roman" w:hAnsi="Times New Roman" w:cs="Times New Roman"/>
          <w:sz w:val="22"/>
          <w:szCs w:val="22"/>
        </w:rPr>
        <w:t xml:space="preserve">или банками. По запросу Принципала Агент доводит до сведения Принципала размеры комиссий </w:t>
      </w:r>
      <w:r>
        <w:rPr>
          <w:rFonts w:ascii="Times New Roman" w:hAnsi="Times New Roman" w:cs="Times New Roman"/>
          <w:sz w:val="22"/>
          <w:szCs w:val="22"/>
        </w:rPr>
        <w:t>платежных Сервисов</w:t>
      </w:r>
      <w:r w:rsidRPr="000B5C28">
        <w:rPr>
          <w:rFonts w:ascii="Times New Roman" w:hAnsi="Times New Roman" w:cs="Times New Roman"/>
          <w:sz w:val="22"/>
          <w:szCs w:val="22"/>
        </w:rPr>
        <w:t>/банков.</w:t>
      </w:r>
    </w:p>
    <w:p w14:paraId="03410446" w14:textId="77777777" w:rsidR="009D341D" w:rsidRPr="006C73CF" w:rsidRDefault="009D341D" w:rsidP="009D341D">
      <w:pPr>
        <w:numPr>
          <w:ilvl w:val="1"/>
          <w:numId w:val="14"/>
        </w:numPr>
        <w:shd w:val="clear" w:color="auto" w:fill="FFFFFF"/>
        <w:tabs>
          <w:tab w:val="left" w:pos="567"/>
        </w:tabs>
        <w:spacing w:after="120"/>
        <w:ind w:left="0" w:firstLine="0"/>
        <w:rPr>
          <w:rFonts w:ascii="Times New Roman" w:hAnsi="Times New Roman" w:cs="Times New Roman"/>
          <w:sz w:val="22"/>
          <w:szCs w:val="22"/>
        </w:rPr>
      </w:pPr>
      <w:r w:rsidRPr="006C73CF">
        <w:rPr>
          <w:rFonts w:ascii="Times New Roman" w:hAnsi="Times New Roman" w:cs="Times New Roman"/>
          <w:sz w:val="22"/>
          <w:szCs w:val="22"/>
        </w:rPr>
        <w:t>Порядок направления отчетов:</w:t>
      </w:r>
    </w:p>
    <w:p w14:paraId="0EEBE15B" w14:textId="20778E6A" w:rsidR="00EA733D" w:rsidRPr="003266F2" w:rsidRDefault="00EA733D" w:rsidP="003266F2">
      <w:pPr>
        <w:numPr>
          <w:ilvl w:val="2"/>
          <w:numId w:val="11"/>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0"/>
        </w:tabs>
        <w:spacing w:after="120"/>
        <w:ind w:left="0" w:firstLine="0"/>
        <w:rPr>
          <w:rFonts w:ascii="Times New Roman" w:hAnsi="Times New Roman" w:cs="Times New Roman"/>
          <w:sz w:val="22"/>
          <w:szCs w:val="22"/>
        </w:rPr>
      </w:pPr>
      <w:r w:rsidRPr="006C73CF">
        <w:rPr>
          <w:rFonts w:ascii="Times New Roman" w:hAnsi="Times New Roman" w:cs="Times New Roman"/>
          <w:sz w:val="22"/>
          <w:szCs w:val="22"/>
        </w:rPr>
        <w:t xml:space="preserve"> По запросу Принципала, поступающему на адрес электронной почты указанный на Сервисе:</w:t>
      </w:r>
      <w:r w:rsidRPr="006C73CF">
        <w:t xml:space="preserve"> </w:t>
      </w:r>
      <w:r w:rsidR="003266F2" w:rsidRPr="00C314E5">
        <w:rPr>
          <w:rFonts w:ascii="Times New Roman" w:eastAsia="Times New Roman" w:hAnsi="Times New Roman" w:cs="Times New Roman"/>
          <w:bCs/>
          <w:sz w:val="24"/>
          <w:szCs w:val="24"/>
        </w:rPr>
        <w:t>lider2424@inbox.ru</w:t>
      </w:r>
      <w:r w:rsidRPr="003266F2">
        <w:rPr>
          <w:rFonts w:ascii="Times New Roman" w:hAnsi="Times New Roman" w:cs="Times New Roman"/>
          <w:sz w:val="22"/>
          <w:szCs w:val="22"/>
        </w:rPr>
        <w:t xml:space="preserve"> </w:t>
      </w:r>
      <w:r w:rsidR="00822C92" w:rsidRPr="003266F2">
        <w:rPr>
          <w:rFonts w:ascii="Times New Roman" w:hAnsi="Times New Roman" w:cs="Times New Roman"/>
          <w:sz w:val="22"/>
          <w:szCs w:val="22"/>
        </w:rPr>
        <w:t>Агент направляет</w:t>
      </w:r>
      <w:r w:rsidRPr="003266F2">
        <w:rPr>
          <w:rFonts w:ascii="Times New Roman" w:hAnsi="Times New Roman" w:cs="Times New Roman"/>
          <w:sz w:val="22"/>
          <w:szCs w:val="22"/>
        </w:rPr>
        <w:t xml:space="preserve"> Отчет по форме являющейся неотъемлемой частью настоящего Договора.</w:t>
      </w:r>
    </w:p>
    <w:p w14:paraId="1BB00B55" w14:textId="25CFC1DB" w:rsidR="009D341D" w:rsidRPr="006C73CF" w:rsidRDefault="009D341D" w:rsidP="00B72EA9">
      <w:pPr>
        <w:numPr>
          <w:ilvl w:val="2"/>
          <w:numId w:val="11"/>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709"/>
        </w:tabs>
        <w:spacing w:after="120"/>
        <w:ind w:left="0" w:firstLine="0"/>
        <w:rPr>
          <w:rFonts w:ascii="Times New Roman" w:hAnsi="Times New Roman" w:cs="Times New Roman"/>
          <w:sz w:val="22"/>
          <w:szCs w:val="22"/>
        </w:rPr>
      </w:pPr>
      <w:r w:rsidRPr="006C73CF">
        <w:rPr>
          <w:rFonts w:ascii="Times New Roman" w:hAnsi="Times New Roman" w:cs="Times New Roman"/>
          <w:sz w:val="22"/>
          <w:szCs w:val="22"/>
        </w:rPr>
        <w:t xml:space="preserve">В случае, если в течение </w:t>
      </w:r>
      <w:r w:rsidR="00B72EA9" w:rsidRPr="006C73CF">
        <w:rPr>
          <w:rFonts w:ascii="Times New Roman" w:hAnsi="Times New Roman" w:cs="Times New Roman"/>
          <w:sz w:val="22"/>
          <w:szCs w:val="22"/>
        </w:rPr>
        <w:t>10 (десяти) календарных дней</w:t>
      </w:r>
      <w:r w:rsidRPr="006C73CF">
        <w:rPr>
          <w:rFonts w:ascii="Times New Roman" w:hAnsi="Times New Roman" w:cs="Times New Roman"/>
          <w:sz w:val="22"/>
          <w:szCs w:val="22"/>
        </w:rPr>
        <w:t>, Принципал не направит Агенту возражений на Отчет, Стороны признают, что Отчет принят Принципалом без возражений, Принципал не имеет к Агенту каких-либо претензий по поводу выполнения Агентом обязательств, предусмотренных Соглашением в Отчетном периоде, а обязательства Агента, предусмотренные настоящим Соглашением, выполнены Агентом в Отчетном периоде в полном соответствии с требованиями Соглашения.</w:t>
      </w:r>
    </w:p>
    <w:p w14:paraId="4BAF78F2" w14:textId="57A76CBA" w:rsidR="009D341D" w:rsidRPr="00FE5BA9" w:rsidRDefault="00B72EA9" w:rsidP="008E6042">
      <w:pPr>
        <w:pStyle w:val="a7"/>
        <w:numPr>
          <w:ilvl w:val="2"/>
          <w:numId w:val="11"/>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0"/>
        </w:tabs>
        <w:spacing w:after="120"/>
        <w:ind w:left="0" w:firstLine="0"/>
        <w:rPr>
          <w:rFonts w:ascii="Times New Roman" w:hAnsi="Times New Roman" w:cs="Times New Roman"/>
          <w:sz w:val="22"/>
          <w:szCs w:val="22"/>
        </w:rPr>
      </w:pPr>
      <w:r w:rsidRPr="006C73CF">
        <w:rPr>
          <w:rFonts w:ascii="Times New Roman" w:hAnsi="Times New Roman" w:cs="Times New Roman"/>
          <w:sz w:val="22"/>
          <w:szCs w:val="22"/>
        </w:rPr>
        <w:t>В случае, если Принципал не запросил у Агента Отчет в порядке пункта 7.4.1.</w:t>
      </w:r>
      <w:r w:rsidR="009D341D" w:rsidRPr="006C73CF">
        <w:rPr>
          <w:rFonts w:ascii="Times New Roman" w:hAnsi="Times New Roman" w:cs="Times New Roman"/>
          <w:sz w:val="22"/>
          <w:szCs w:val="22"/>
        </w:rPr>
        <w:t xml:space="preserve">, Стороны </w:t>
      </w:r>
      <w:r w:rsidRPr="006C73CF">
        <w:rPr>
          <w:rFonts w:ascii="Times New Roman" w:hAnsi="Times New Roman" w:cs="Times New Roman"/>
          <w:sz w:val="22"/>
          <w:szCs w:val="22"/>
        </w:rPr>
        <w:t xml:space="preserve">при </w:t>
      </w:r>
      <w:r w:rsidR="009D341D" w:rsidRPr="006C73CF">
        <w:rPr>
          <w:rFonts w:ascii="Times New Roman" w:hAnsi="Times New Roman" w:cs="Times New Roman"/>
          <w:sz w:val="22"/>
          <w:szCs w:val="22"/>
        </w:rPr>
        <w:t xml:space="preserve">определении правильности взаиморасчетов руководствоваться данными, предоставляемыми Сервисом. В случае, если по истечении 30 (тридцати) </w:t>
      </w:r>
      <w:r w:rsidRPr="006C73CF">
        <w:rPr>
          <w:rFonts w:ascii="Times New Roman" w:hAnsi="Times New Roman" w:cs="Times New Roman"/>
          <w:sz w:val="22"/>
          <w:szCs w:val="22"/>
        </w:rPr>
        <w:t>календарных</w:t>
      </w:r>
      <w:r w:rsidR="009D341D" w:rsidRPr="006C73CF">
        <w:rPr>
          <w:rFonts w:ascii="Times New Roman" w:hAnsi="Times New Roman" w:cs="Times New Roman"/>
          <w:sz w:val="22"/>
          <w:szCs w:val="22"/>
        </w:rPr>
        <w:t xml:space="preserve"> дней с даты </w:t>
      </w:r>
      <w:r w:rsidR="008E6042" w:rsidRPr="006C73CF">
        <w:rPr>
          <w:rFonts w:ascii="Times New Roman" w:hAnsi="Times New Roman" w:cs="Times New Roman"/>
          <w:sz w:val="22"/>
          <w:szCs w:val="22"/>
        </w:rPr>
        <w:t>совершения платежа</w:t>
      </w:r>
      <w:r w:rsidR="009D341D" w:rsidRPr="006C73CF">
        <w:rPr>
          <w:rFonts w:ascii="Times New Roman" w:hAnsi="Times New Roman" w:cs="Times New Roman"/>
          <w:sz w:val="22"/>
          <w:szCs w:val="22"/>
        </w:rPr>
        <w:t xml:space="preserve">, Принципал не направит Агенту возражений к исполнению Агентом своих обязательств, Принципал признает, что: 1) Принципал не имеет к Агенту каких-либо претензий по поводу выполнения Агентом обязательств, предусмотренных настоящим Соглашением в таком Отчетном периоде; 2) вознаграждение Агента </w:t>
      </w:r>
      <w:r w:rsidR="009D341D" w:rsidRPr="00FE5BA9">
        <w:rPr>
          <w:rFonts w:ascii="Times New Roman" w:hAnsi="Times New Roman" w:cs="Times New Roman"/>
          <w:sz w:val="22"/>
          <w:szCs w:val="22"/>
        </w:rPr>
        <w:t>рассчитано в полном соответствии с условиями настоящего Соглашения.</w:t>
      </w:r>
    </w:p>
    <w:p w14:paraId="3C049DFA" w14:textId="03BE4E3D" w:rsidR="00605F69" w:rsidRPr="00FE5BA9" w:rsidRDefault="00E10A37" w:rsidP="00E10A37">
      <w:pPr>
        <w:numPr>
          <w:ilvl w:val="1"/>
          <w:numId w:val="11"/>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567"/>
        </w:tabs>
        <w:spacing w:after="120"/>
        <w:ind w:left="0" w:firstLine="0"/>
        <w:rPr>
          <w:rFonts w:ascii="Times New Roman" w:hAnsi="Times New Roman" w:cs="Times New Roman"/>
          <w:sz w:val="22"/>
          <w:szCs w:val="22"/>
        </w:rPr>
      </w:pPr>
      <w:r w:rsidRPr="00FE5BA9">
        <w:rPr>
          <w:rFonts w:ascii="Times New Roman" w:hAnsi="Times New Roman" w:cs="Times New Roman"/>
          <w:sz w:val="22"/>
          <w:szCs w:val="22"/>
        </w:rPr>
        <w:t>Стороны признают и принимают, что могут осуществлять взаимодействие по поводу перечисления Агентом полученных от Клиентов денежных средств, причитающихся Принципалу с использованием платежных систем, в том числе с использованием платежных систем указанных в пункте 1.15 настоящей оферты: MANDARIN; ROBOKASSA.</w:t>
      </w:r>
    </w:p>
    <w:p w14:paraId="182D61FB" w14:textId="14EA82E9" w:rsidR="00605F69" w:rsidRPr="00605F69" w:rsidRDefault="00605F69" w:rsidP="00605F69">
      <w:pPr>
        <w:numPr>
          <w:ilvl w:val="1"/>
          <w:numId w:val="14"/>
        </w:numPr>
        <w:shd w:val="clear" w:color="auto" w:fill="FFFFFF"/>
        <w:tabs>
          <w:tab w:val="left" w:pos="567"/>
        </w:tabs>
        <w:spacing w:after="120"/>
        <w:ind w:left="0" w:firstLine="0"/>
        <w:rPr>
          <w:rFonts w:ascii="Times New Roman" w:hAnsi="Times New Roman" w:cs="Times New Roman"/>
          <w:sz w:val="22"/>
          <w:szCs w:val="22"/>
        </w:rPr>
      </w:pPr>
      <w:r w:rsidRPr="00FE5BA9">
        <w:rPr>
          <w:rFonts w:ascii="Times New Roman" w:hAnsi="Times New Roman" w:cs="Times New Roman"/>
          <w:sz w:val="22"/>
          <w:szCs w:val="22"/>
        </w:rPr>
        <w:t>Агент перечисляет Принципалу денежные средства только в безналичном порядке по номеру банковской карты, либо (опционально, при доступности такой функции в</w:t>
      </w:r>
      <w:r w:rsidR="005272A1">
        <w:rPr>
          <w:rFonts w:ascii="Times New Roman" w:hAnsi="Times New Roman" w:cs="Times New Roman"/>
          <w:sz w:val="22"/>
          <w:szCs w:val="22"/>
        </w:rPr>
        <w:t xml:space="preserve"> Аккаунте Принципала в Системах </w:t>
      </w:r>
      <w:r w:rsidRPr="00FE5BA9">
        <w:rPr>
          <w:rFonts w:ascii="Times New Roman" w:hAnsi="Times New Roman" w:cs="Times New Roman"/>
          <w:sz w:val="22"/>
          <w:szCs w:val="22"/>
        </w:rPr>
        <w:t>MANDARIN</w:t>
      </w:r>
      <w:r w:rsidR="00E10A37" w:rsidRPr="00FE5BA9">
        <w:rPr>
          <w:rFonts w:ascii="Times New Roman" w:hAnsi="Times New Roman" w:cs="Times New Roman"/>
          <w:sz w:val="22"/>
          <w:szCs w:val="22"/>
        </w:rPr>
        <w:t>; ROBOKASSA</w:t>
      </w:r>
      <w:r w:rsidRPr="00FE5BA9">
        <w:rPr>
          <w:rFonts w:ascii="Times New Roman" w:hAnsi="Times New Roman" w:cs="Times New Roman"/>
          <w:sz w:val="22"/>
          <w:szCs w:val="22"/>
        </w:rPr>
        <w:t>) по номеру телефона, указанному Принципалом в своем Аккаунте, посредством Системы быстрых платежей</w:t>
      </w:r>
      <w:r w:rsidRPr="00605F69">
        <w:rPr>
          <w:rFonts w:ascii="Times New Roman" w:hAnsi="Times New Roman" w:cs="Times New Roman"/>
          <w:sz w:val="22"/>
          <w:szCs w:val="22"/>
        </w:rPr>
        <w:t>.</w:t>
      </w:r>
    </w:p>
    <w:p w14:paraId="11C29A56" w14:textId="77777777" w:rsidR="009D341D" w:rsidRPr="000B5C28" w:rsidRDefault="009D341D" w:rsidP="009D341D">
      <w:pPr>
        <w:numPr>
          <w:ilvl w:val="1"/>
          <w:numId w:val="14"/>
        </w:numPr>
        <w:shd w:val="clear" w:color="auto" w:fill="FFFFFF"/>
        <w:tabs>
          <w:tab w:val="left" w:pos="567"/>
        </w:tabs>
        <w:spacing w:after="120"/>
        <w:ind w:left="0" w:firstLine="0"/>
        <w:rPr>
          <w:rFonts w:ascii="Times New Roman" w:hAnsi="Times New Roman" w:cs="Times New Roman"/>
          <w:sz w:val="22"/>
          <w:szCs w:val="22"/>
        </w:rPr>
      </w:pPr>
      <w:r w:rsidRPr="009623FB">
        <w:rPr>
          <w:rFonts w:ascii="Times New Roman" w:hAnsi="Times New Roman" w:cs="Times New Roman"/>
          <w:sz w:val="22"/>
          <w:szCs w:val="22"/>
        </w:rPr>
        <w:t>Перевод денежных средств осуществляется Агентом не позднее 5 (пяти) рабочих дней с момента оформления Принципалом соответствующего запроса</w:t>
      </w:r>
      <w:r w:rsidRPr="000B5C28">
        <w:rPr>
          <w:rFonts w:ascii="Times New Roman" w:hAnsi="Times New Roman" w:cs="Times New Roman"/>
          <w:sz w:val="22"/>
          <w:szCs w:val="22"/>
        </w:rPr>
        <w:t xml:space="preserve">. Агент ни при каких обстоятельствах не отвечает за действия/бездействие </w:t>
      </w:r>
      <w:r>
        <w:rPr>
          <w:rFonts w:ascii="Times New Roman" w:hAnsi="Times New Roman" w:cs="Times New Roman"/>
          <w:sz w:val="22"/>
          <w:szCs w:val="22"/>
        </w:rPr>
        <w:t>платежных систем</w:t>
      </w:r>
      <w:r w:rsidRPr="000B5C28">
        <w:rPr>
          <w:rFonts w:ascii="Times New Roman" w:hAnsi="Times New Roman" w:cs="Times New Roman"/>
          <w:sz w:val="22"/>
          <w:szCs w:val="22"/>
        </w:rPr>
        <w:t>/банка или каких-либо иных лиц в случае, если такие действия/бездействие повлекли невозможность перечисления Агентом Принципалу денежных средств в указанные в данном пункте сроки.</w:t>
      </w:r>
    </w:p>
    <w:p w14:paraId="71A78438" w14:textId="77777777" w:rsidR="009D341D" w:rsidRPr="000B5C28" w:rsidRDefault="009D341D" w:rsidP="009D341D">
      <w:pPr>
        <w:numPr>
          <w:ilvl w:val="1"/>
          <w:numId w:val="14"/>
        </w:numPr>
        <w:shd w:val="clear" w:color="auto" w:fill="FFFFFF"/>
        <w:tabs>
          <w:tab w:val="left" w:pos="567"/>
        </w:tabs>
        <w:spacing w:after="120"/>
        <w:ind w:left="0" w:firstLine="0"/>
        <w:rPr>
          <w:rFonts w:ascii="Times New Roman" w:hAnsi="Times New Roman" w:cs="Times New Roman"/>
          <w:sz w:val="22"/>
          <w:szCs w:val="22"/>
        </w:rPr>
      </w:pPr>
      <w:r w:rsidRPr="000B5C28">
        <w:rPr>
          <w:rFonts w:ascii="Times New Roman" w:hAnsi="Times New Roman" w:cs="Times New Roman"/>
          <w:sz w:val="22"/>
          <w:szCs w:val="22"/>
        </w:rPr>
        <w:t>Агент не несет ответственности за какие-либо задержки в выплате причитающихся Принципалу денежных средств, в случае несвоевременного их перечисления Агенту.</w:t>
      </w:r>
    </w:p>
    <w:p w14:paraId="42885446" w14:textId="77777777" w:rsidR="009D341D" w:rsidRPr="000B5C28" w:rsidRDefault="009D341D" w:rsidP="009D341D">
      <w:pPr>
        <w:numPr>
          <w:ilvl w:val="1"/>
          <w:numId w:val="14"/>
        </w:numPr>
        <w:shd w:val="clear" w:color="auto" w:fill="FFFFFF"/>
        <w:tabs>
          <w:tab w:val="left" w:pos="567"/>
        </w:tabs>
        <w:spacing w:after="120"/>
        <w:ind w:left="0" w:firstLine="0"/>
        <w:rPr>
          <w:rFonts w:ascii="Times New Roman" w:hAnsi="Times New Roman" w:cs="Times New Roman"/>
          <w:sz w:val="22"/>
          <w:szCs w:val="22"/>
        </w:rPr>
      </w:pPr>
      <w:r w:rsidRPr="000B5C28">
        <w:rPr>
          <w:rFonts w:ascii="Times New Roman" w:hAnsi="Times New Roman" w:cs="Times New Roman"/>
          <w:sz w:val="22"/>
          <w:szCs w:val="22"/>
        </w:rPr>
        <w:t>Принципал понимает и признает, что Агент не является источником дохода Принципала, в связи с чем в соответствии со ст. 226 Налогового кодекса РФ (а также в соответствии с разъяснениями, содержащимися в Письмах Министерства финансов: от 19.11.2018 № 03-04-06/83354, от 24.02.2016 г. № 03-04-06/10104, от 09.11.2015 г. № 03-04-05/64323). Агент не выступает в качестве налогового агента Принципала при перечислении ему денежных средств. В связи с изложенным Принципал обязан самостоятельно исчислять и оплачивать предусмотренные действующим законодательством налоги и сборы с заработанных Принципалом сумм, подавать предусмотренную законодательством РФ отчетность.</w:t>
      </w:r>
    </w:p>
    <w:p w14:paraId="0315EC0F" w14:textId="77777777" w:rsidR="009D341D" w:rsidRPr="000B5C28" w:rsidRDefault="009D341D" w:rsidP="009D341D">
      <w:pPr>
        <w:numPr>
          <w:ilvl w:val="1"/>
          <w:numId w:val="14"/>
        </w:numPr>
        <w:shd w:val="clear" w:color="auto" w:fill="FFFFFF"/>
        <w:tabs>
          <w:tab w:val="left" w:pos="567"/>
        </w:tabs>
        <w:spacing w:after="120"/>
        <w:ind w:left="0" w:firstLine="0"/>
        <w:rPr>
          <w:rFonts w:ascii="Times New Roman" w:hAnsi="Times New Roman" w:cs="Times New Roman"/>
          <w:sz w:val="22"/>
          <w:szCs w:val="22"/>
        </w:rPr>
      </w:pPr>
      <w:r w:rsidRPr="000B5C28">
        <w:rPr>
          <w:rFonts w:ascii="Times New Roman" w:hAnsi="Times New Roman" w:cs="Times New Roman"/>
          <w:sz w:val="22"/>
          <w:szCs w:val="22"/>
        </w:rPr>
        <w:t xml:space="preserve">По поручению Принципала, Агент вправе осуществлять перевод денежных средств, поступивших Агенту от </w:t>
      </w:r>
      <w:r>
        <w:rPr>
          <w:rFonts w:ascii="Times New Roman" w:hAnsi="Times New Roman" w:cs="Times New Roman"/>
          <w:sz w:val="22"/>
          <w:szCs w:val="22"/>
        </w:rPr>
        <w:t xml:space="preserve">Клиента </w:t>
      </w:r>
      <w:r w:rsidRPr="000B5C28">
        <w:rPr>
          <w:rFonts w:ascii="Times New Roman" w:hAnsi="Times New Roman" w:cs="Times New Roman"/>
          <w:sz w:val="22"/>
          <w:szCs w:val="22"/>
        </w:rPr>
        <w:t>и причитающихся Принципалу, третьим лицам.</w:t>
      </w:r>
    </w:p>
    <w:p w14:paraId="7B0D9AC4" w14:textId="77777777" w:rsidR="009D341D" w:rsidRPr="000B5C28" w:rsidRDefault="009D341D" w:rsidP="009D341D">
      <w:pPr>
        <w:numPr>
          <w:ilvl w:val="1"/>
          <w:numId w:val="14"/>
        </w:numPr>
        <w:shd w:val="clear" w:color="auto" w:fill="FFFFFF"/>
        <w:tabs>
          <w:tab w:val="left" w:pos="567"/>
        </w:tabs>
        <w:spacing w:after="120"/>
        <w:ind w:left="0" w:firstLine="0"/>
        <w:rPr>
          <w:rFonts w:ascii="Times New Roman" w:hAnsi="Times New Roman" w:cs="Times New Roman"/>
          <w:sz w:val="22"/>
          <w:szCs w:val="22"/>
        </w:rPr>
      </w:pPr>
      <w:r w:rsidRPr="000B5C28">
        <w:rPr>
          <w:rFonts w:ascii="Times New Roman" w:hAnsi="Times New Roman" w:cs="Times New Roman"/>
          <w:sz w:val="22"/>
          <w:szCs w:val="22"/>
        </w:rPr>
        <w:t xml:space="preserve">Принципал понимает и признает, что Агент не выступает по отношению к Принципалу платежным агентом при проведении расчетов в соответствии с настоящим Соглашением согласно </w:t>
      </w:r>
      <w:proofErr w:type="spellStart"/>
      <w:r w:rsidRPr="000B5C28">
        <w:rPr>
          <w:rFonts w:ascii="Times New Roman" w:hAnsi="Times New Roman" w:cs="Times New Roman"/>
          <w:sz w:val="22"/>
          <w:szCs w:val="22"/>
        </w:rPr>
        <w:t>п.п</w:t>
      </w:r>
      <w:proofErr w:type="spellEnd"/>
      <w:r w:rsidRPr="000B5C28">
        <w:rPr>
          <w:rFonts w:ascii="Times New Roman" w:hAnsi="Times New Roman" w:cs="Times New Roman"/>
          <w:sz w:val="22"/>
          <w:szCs w:val="22"/>
        </w:rPr>
        <w:t>. 1, 4 ч. 2 ст. 1 Федерального закона от 03.06.2009 N 103-ФЗ «О деятельности по приему платежей физических лиц, осуществляемой платежными агентами».</w:t>
      </w:r>
    </w:p>
    <w:p w14:paraId="53F74E8F" w14:textId="77777777" w:rsidR="009D341D" w:rsidRPr="000B5C28" w:rsidRDefault="009D341D" w:rsidP="009D341D">
      <w:pPr>
        <w:numPr>
          <w:ilvl w:val="1"/>
          <w:numId w:val="14"/>
        </w:numPr>
        <w:shd w:val="clear" w:color="auto" w:fill="FFFFFF"/>
        <w:tabs>
          <w:tab w:val="left" w:pos="567"/>
        </w:tabs>
        <w:spacing w:after="120"/>
        <w:ind w:left="0" w:firstLine="0"/>
        <w:rPr>
          <w:rFonts w:ascii="Times New Roman" w:hAnsi="Times New Roman" w:cs="Times New Roman"/>
          <w:sz w:val="22"/>
          <w:szCs w:val="22"/>
        </w:rPr>
      </w:pPr>
      <w:r w:rsidRPr="000B5C28">
        <w:rPr>
          <w:rFonts w:ascii="Times New Roman" w:hAnsi="Times New Roman" w:cs="Times New Roman"/>
          <w:sz w:val="22"/>
          <w:szCs w:val="22"/>
        </w:rPr>
        <w:lastRenderedPageBreak/>
        <w:t xml:space="preserve">За корректность реквизитов банковского счета (банковской карты, номера телефона – при расчетах через СБП) Принципала, в соответствии с которыми осуществляется перевод денежных средств Агентом Принципалу во исполнение настоящего Соглашения, ответственность несет Принципал. </w:t>
      </w:r>
    </w:p>
    <w:p w14:paraId="518DB05F" w14:textId="77777777" w:rsidR="009D341D" w:rsidRPr="000B5C28" w:rsidRDefault="009D341D" w:rsidP="009D341D">
      <w:pPr>
        <w:numPr>
          <w:ilvl w:val="1"/>
          <w:numId w:val="14"/>
        </w:numPr>
        <w:shd w:val="clear" w:color="auto" w:fill="FFFFFF"/>
        <w:tabs>
          <w:tab w:val="left" w:pos="567"/>
        </w:tabs>
        <w:spacing w:after="120"/>
        <w:ind w:left="0" w:firstLine="0"/>
        <w:rPr>
          <w:rFonts w:ascii="Times New Roman" w:hAnsi="Times New Roman" w:cs="Times New Roman"/>
          <w:sz w:val="22"/>
          <w:szCs w:val="22"/>
        </w:rPr>
      </w:pPr>
      <w:r w:rsidRPr="000B5C28">
        <w:rPr>
          <w:rFonts w:ascii="Times New Roman" w:hAnsi="Times New Roman" w:cs="Times New Roman"/>
          <w:sz w:val="22"/>
          <w:szCs w:val="22"/>
        </w:rPr>
        <w:t xml:space="preserve">Принимаемые Агентом от </w:t>
      </w:r>
      <w:r>
        <w:rPr>
          <w:rFonts w:ascii="Times New Roman" w:hAnsi="Times New Roman" w:cs="Times New Roman"/>
          <w:sz w:val="22"/>
          <w:szCs w:val="22"/>
        </w:rPr>
        <w:t>Клиента</w:t>
      </w:r>
      <w:r w:rsidRPr="000B5C28">
        <w:rPr>
          <w:rFonts w:ascii="Times New Roman" w:hAnsi="Times New Roman" w:cs="Times New Roman"/>
          <w:sz w:val="22"/>
          <w:szCs w:val="22"/>
        </w:rPr>
        <w:t xml:space="preserve"> для перечисления Принципалу и перечисляемые Агентом Принципалу в рамках настоящего Соглашения денежные средства не являются доходом Агента согласно п. 9 ч. 1 ст. 251 Налогового кодекса РФ. </w:t>
      </w:r>
      <w:bookmarkStart w:id="4" w:name="_Hlk148347349"/>
      <w:r w:rsidRPr="000B5C28">
        <w:rPr>
          <w:rFonts w:ascii="Times New Roman" w:hAnsi="Times New Roman" w:cs="Times New Roman"/>
          <w:sz w:val="22"/>
          <w:szCs w:val="22"/>
        </w:rPr>
        <w:t>Действия по приему Агентом и перечислению денежных средств Принципалу, осуществляемые Агентом в рамках настоящего Соглашения, являются непосредственным выполнением агентского поручения, возложенного Принципалом на Агента в соответствии с настоящим Соглашением.</w:t>
      </w:r>
      <w:bookmarkEnd w:id="4"/>
    </w:p>
    <w:p w14:paraId="43B3FFFB" w14:textId="77777777" w:rsidR="009D341D" w:rsidRPr="000B5C28" w:rsidRDefault="009D341D" w:rsidP="009D341D">
      <w:pPr>
        <w:numPr>
          <w:ilvl w:val="0"/>
          <w:numId w:val="14"/>
        </w:numPr>
        <w:shd w:val="clear" w:color="auto" w:fill="FFFFFF"/>
        <w:tabs>
          <w:tab w:val="left" w:pos="567"/>
        </w:tabs>
        <w:spacing w:after="120"/>
        <w:ind w:left="0" w:firstLine="0"/>
        <w:rPr>
          <w:rFonts w:ascii="Times New Roman" w:hAnsi="Times New Roman" w:cs="Times New Roman"/>
          <w:b/>
          <w:bCs/>
          <w:sz w:val="22"/>
          <w:szCs w:val="22"/>
        </w:rPr>
      </w:pPr>
      <w:r w:rsidRPr="000B5C28">
        <w:rPr>
          <w:rFonts w:ascii="Times New Roman" w:hAnsi="Times New Roman" w:cs="Times New Roman"/>
          <w:b/>
          <w:bCs/>
          <w:sz w:val="22"/>
          <w:szCs w:val="22"/>
        </w:rPr>
        <w:t>ДЕЙСТВИЕ И ПОРЯДОК ИЗМЕНЕНИЯ/ПРЕКРАЩЕНИЯ ОФЕРТЫ/СОГЛАШЕНИЯ</w:t>
      </w:r>
    </w:p>
    <w:p w14:paraId="6B70275C" w14:textId="35E05A57" w:rsidR="009D341D" w:rsidRDefault="009D341D" w:rsidP="009D341D">
      <w:pPr>
        <w:pStyle w:val="a7"/>
        <w:numPr>
          <w:ilvl w:val="1"/>
          <w:numId w:val="14"/>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 xml:space="preserve">Оферта (текст настоящего Договора) вступает в силу с момента размещения ее текста в сети Интернет по адресу: </w:t>
      </w:r>
      <w:hyperlink r:id="rId12" w:history="1">
        <w:r w:rsidR="005272A1" w:rsidRPr="00720E41">
          <w:rPr>
            <w:rStyle w:val="a8"/>
            <w:rFonts w:ascii="Times New Roman" w:hAnsi="Times New Roman" w:cs="Times New Roman"/>
            <w:sz w:val="22"/>
            <w:szCs w:val="22"/>
          </w:rPr>
          <w:t>https://hub-work.ru</w:t>
        </w:r>
      </w:hyperlink>
    </w:p>
    <w:p w14:paraId="48A2D2D5" w14:textId="46B982FA" w:rsidR="009D341D" w:rsidRPr="005272A1" w:rsidRDefault="009D341D" w:rsidP="005272A1">
      <w:pPr>
        <w:pStyle w:val="a7"/>
        <w:numPr>
          <w:ilvl w:val="1"/>
          <w:numId w:val="14"/>
        </w:numPr>
        <w:shd w:val="clear" w:color="auto" w:fill="FFFFFF"/>
        <w:tabs>
          <w:tab w:val="left" w:pos="567"/>
        </w:tabs>
        <w:spacing w:after="120"/>
        <w:ind w:left="0" w:firstLine="0"/>
        <w:contextualSpacing w:val="0"/>
        <w:rPr>
          <w:rFonts w:ascii="Times New Roman" w:hAnsi="Times New Roman" w:cs="Times New Roman"/>
          <w:sz w:val="22"/>
          <w:szCs w:val="22"/>
        </w:rPr>
      </w:pPr>
      <w:r w:rsidRPr="005272A1">
        <w:rPr>
          <w:rFonts w:ascii="Times New Roman" w:hAnsi="Times New Roman" w:cs="Times New Roman"/>
          <w:sz w:val="22"/>
          <w:szCs w:val="22"/>
        </w:rPr>
        <w:t>Соглашение вступает в силу для Принципала Клиента и Агента с момента акцепта оферты (совершения действий, предусмотренных разделом 4 Соглашения) и действует в течение 1 (одного) года с момента вступления в силу. В случае если ни одна из Сторон не заявит о своем намерении прекратить действие Соглашение не менее чем за 1 (один) месяц до даты прекращения его действия, действие Соглашения пролонгируется еще на 1 (один) год (количество таких пролонгаций Соглашением не ограничивается).</w:t>
      </w:r>
    </w:p>
    <w:p w14:paraId="297F0A20" w14:textId="7610FC69" w:rsidR="009D341D" w:rsidRPr="000B5C28" w:rsidRDefault="009D341D" w:rsidP="009D341D">
      <w:pPr>
        <w:pStyle w:val="a7"/>
        <w:numPr>
          <w:ilvl w:val="1"/>
          <w:numId w:val="14"/>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Агент вправе в любое время и по своему усмотрению вносить в условия оферты изменения и/или отозвать Оферту. В случае внесения изменений в оферту, такие изменения вступают в силу с момента размещения измененного текста оферты в сети Интернет по адресу</w:t>
      </w:r>
      <w:r>
        <w:rPr>
          <w:rFonts w:ascii="Times New Roman" w:hAnsi="Times New Roman" w:cs="Times New Roman"/>
          <w:sz w:val="22"/>
          <w:szCs w:val="22"/>
        </w:rPr>
        <w:t xml:space="preserve">: </w:t>
      </w:r>
      <w:r w:rsidR="00C314E5">
        <w:rPr>
          <w:rFonts w:ascii="Times New Roman" w:hAnsi="Times New Roman" w:cs="Times New Roman"/>
          <w:sz w:val="22"/>
          <w:szCs w:val="22"/>
        </w:rPr>
        <w:t>https://hub-work.ru,</w:t>
      </w:r>
      <w:r w:rsidRPr="006729AC">
        <w:rPr>
          <w:rFonts w:ascii="Times New Roman" w:hAnsi="Times New Roman" w:cs="Times New Roman"/>
          <w:sz w:val="22"/>
          <w:szCs w:val="22"/>
        </w:rPr>
        <w:t xml:space="preserve"> если</w:t>
      </w:r>
      <w:r w:rsidRPr="000B5C28">
        <w:rPr>
          <w:rFonts w:ascii="Times New Roman" w:hAnsi="Times New Roman" w:cs="Times New Roman"/>
          <w:sz w:val="22"/>
          <w:szCs w:val="22"/>
        </w:rPr>
        <w:t xml:space="preserve"> иной срок вступления изменений в силу не определен дополнительно при таком размещении.</w:t>
      </w:r>
    </w:p>
    <w:p w14:paraId="09B431D0" w14:textId="77777777" w:rsidR="009D341D" w:rsidRPr="000B5C28" w:rsidRDefault="009D341D" w:rsidP="009D341D">
      <w:pPr>
        <w:pStyle w:val="a7"/>
        <w:numPr>
          <w:ilvl w:val="1"/>
          <w:numId w:val="14"/>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Принципал, принимая условия оферты соглашается и признает, что внесение изменений в оферту влечет за собой автоматическое внесение этих изменений в заключенное и действующее между Принципалом и Агентом Соглашение, и эти изменения в Соглашение вступают в силу одновременно с такими изменениями в оферту.</w:t>
      </w:r>
    </w:p>
    <w:p w14:paraId="60E7B747" w14:textId="77777777" w:rsidR="009D341D" w:rsidRPr="000B5C28" w:rsidRDefault="009D341D" w:rsidP="009D341D">
      <w:pPr>
        <w:pStyle w:val="a7"/>
        <w:numPr>
          <w:ilvl w:val="1"/>
          <w:numId w:val="14"/>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Принципал обязан регулярно (не реже 1 (одного) раза в неделю) отслеживать актуальность оферты, отдельных ее положений (равно как и любые информационные сообщения, которые доводит до сведения Принципала Агент) и вправе, в случае несогласия с каким-либо из положений оферты (в измененном виде), расторгнуть Соглашение в одностороннем порядке, уведомив об этом Агента. Отсутствие отказа Принципала от настоящего Соглашения в течение 10 (десяти) календарных дней с момента опубликования новой (измененной) редакции оферты расценивается Сторонами в качестве безусловного принятия Принципалом Соглашения в новой редакции (с изменениями).</w:t>
      </w:r>
    </w:p>
    <w:p w14:paraId="346EF9E8" w14:textId="77777777" w:rsidR="009D341D" w:rsidRPr="000B5C28" w:rsidRDefault="009D341D" w:rsidP="009D341D">
      <w:pPr>
        <w:pStyle w:val="a7"/>
        <w:numPr>
          <w:ilvl w:val="1"/>
          <w:numId w:val="14"/>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Каждая из Сторон вправе в любое время отказаться от дальнейшего исполнения обязательств по Соглашению, уведомив об этом другую сторону за 10 (десять) календарных дней. Прекращение действия Соглашения не прекращает обязательства Сторон по проведению расчетов, основания для которых возникли в течение срока его действия.</w:t>
      </w:r>
    </w:p>
    <w:p w14:paraId="20760E54" w14:textId="77777777" w:rsidR="009D341D" w:rsidRPr="000B5C28" w:rsidRDefault="009D341D" w:rsidP="009D341D">
      <w:pPr>
        <w:pStyle w:val="a7"/>
        <w:numPr>
          <w:ilvl w:val="0"/>
          <w:numId w:val="14"/>
        </w:numPr>
        <w:shd w:val="clear" w:color="auto" w:fill="FFFFFF"/>
        <w:tabs>
          <w:tab w:val="left" w:pos="567"/>
        </w:tabs>
        <w:spacing w:after="120"/>
        <w:ind w:left="0" w:firstLine="0"/>
        <w:contextualSpacing w:val="0"/>
        <w:rPr>
          <w:rFonts w:ascii="Times New Roman" w:hAnsi="Times New Roman" w:cs="Times New Roman"/>
          <w:b/>
          <w:bCs/>
          <w:sz w:val="22"/>
          <w:szCs w:val="22"/>
        </w:rPr>
      </w:pPr>
      <w:r w:rsidRPr="000B5C28">
        <w:rPr>
          <w:rFonts w:ascii="Times New Roman" w:hAnsi="Times New Roman" w:cs="Times New Roman"/>
          <w:b/>
          <w:bCs/>
          <w:sz w:val="22"/>
          <w:szCs w:val="22"/>
        </w:rPr>
        <w:t>ОТВЕТСТВЕННОСТЬ. ОГРАНИЧЕНИЕ ОТВЕТСТВЕННОСТИ</w:t>
      </w:r>
    </w:p>
    <w:p w14:paraId="6C106635" w14:textId="77777777" w:rsidR="009D341D" w:rsidRPr="000B5C28" w:rsidRDefault="009D341D" w:rsidP="009D341D">
      <w:pPr>
        <w:pStyle w:val="a7"/>
        <w:numPr>
          <w:ilvl w:val="1"/>
          <w:numId w:val="14"/>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 xml:space="preserve">Принципал гарантирует, что имеет полное право, полномочия, а также необходимые разрешения на заключение и исполнение настоящего Соглашения. </w:t>
      </w:r>
    </w:p>
    <w:p w14:paraId="4C2DFA36" w14:textId="77777777" w:rsidR="009D341D" w:rsidRPr="000B5C28" w:rsidRDefault="009D341D" w:rsidP="009D341D">
      <w:pPr>
        <w:pStyle w:val="a7"/>
        <w:numPr>
          <w:ilvl w:val="1"/>
          <w:numId w:val="14"/>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За нарушение условий настоящего Соглашения стороны несут ответственность, установленную настоящим Соглашением и/или действующим законодательством РФ.</w:t>
      </w:r>
    </w:p>
    <w:p w14:paraId="1AE4C64E" w14:textId="77777777" w:rsidR="009D341D" w:rsidRPr="000B5C28" w:rsidRDefault="009D341D" w:rsidP="009D341D">
      <w:pPr>
        <w:pStyle w:val="a7"/>
        <w:numPr>
          <w:ilvl w:val="1"/>
          <w:numId w:val="14"/>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 xml:space="preserve">Агент ни при каких обстоятельствах не несет какой-либо ответственности за убытки, причиненные Принципалу в результате невозможности пользования Сервисом </w:t>
      </w:r>
      <w:r>
        <w:rPr>
          <w:rFonts w:ascii="Times New Roman" w:hAnsi="Times New Roman" w:cs="Times New Roman"/>
          <w:sz w:val="22"/>
          <w:szCs w:val="22"/>
        </w:rPr>
        <w:t>Агента</w:t>
      </w:r>
      <w:r w:rsidRPr="000B5C28">
        <w:rPr>
          <w:rFonts w:ascii="Times New Roman" w:hAnsi="Times New Roman" w:cs="Times New Roman"/>
          <w:sz w:val="22"/>
          <w:szCs w:val="22"/>
        </w:rPr>
        <w:t>.</w:t>
      </w:r>
    </w:p>
    <w:p w14:paraId="55986C43" w14:textId="77777777" w:rsidR="009D341D" w:rsidRPr="000B5C28" w:rsidRDefault="009D341D" w:rsidP="009D341D">
      <w:pPr>
        <w:pStyle w:val="a7"/>
        <w:numPr>
          <w:ilvl w:val="1"/>
          <w:numId w:val="14"/>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Принципал в полном объеме несет ответственность за достоверность сведений, указанных им при заключении настоящего Соглашения, и сведений (документов), предоставленных Агенту и гарантирует, что сведения, предоставленные Агенту, являются актуальными и относятся к самому Принципалу.</w:t>
      </w:r>
    </w:p>
    <w:p w14:paraId="537E1C95" w14:textId="77777777" w:rsidR="009D341D" w:rsidRPr="000B5C28" w:rsidRDefault="009D341D" w:rsidP="009D341D">
      <w:pPr>
        <w:pStyle w:val="a7"/>
        <w:numPr>
          <w:ilvl w:val="1"/>
          <w:numId w:val="14"/>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При неисполнении обязанности, предусмотренной п. 6.1.6 выше (о возврате ошибочно перечисленных Агентом Принципалу денежных средств), в предусмотренный п. 6.1.6 срок, Принципал обязан уплатить Агенту неустойку в размере 0,1 % (ноль целых одной десятой процента) от суммы, перечисленной Принципалу Агентом по ошибке, за каждый день допущенной Принципалом просрочки.</w:t>
      </w:r>
    </w:p>
    <w:p w14:paraId="281B5C98" w14:textId="77777777" w:rsidR="009D341D" w:rsidRPr="000B5C28" w:rsidRDefault="009D341D" w:rsidP="009D341D">
      <w:pPr>
        <w:pStyle w:val="a7"/>
        <w:numPr>
          <w:ilvl w:val="1"/>
          <w:numId w:val="14"/>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lastRenderedPageBreak/>
        <w:t xml:space="preserve">Агент ни при каких обстоятельствах не несет какой-либо ответственности и не берет на себя каких-либо обязательств в отношении Услуг или иных аналогичных услуг, оказываемых Принципалом любым третьим лицам (в том числе Клиентам) с использованием или без использования Сервиса </w:t>
      </w:r>
      <w:r>
        <w:rPr>
          <w:rFonts w:ascii="Times New Roman" w:hAnsi="Times New Roman" w:cs="Times New Roman"/>
          <w:sz w:val="22"/>
          <w:szCs w:val="22"/>
        </w:rPr>
        <w:t>Агента</w:t>
      </w:r>
      <w:r w:rsidRPr="000B5C28">
        <w:rPr>
          <w:rFonts w:ascii="Times New Roman" w:hAnsi="Times New Roman" w:cs="Times New Roman"/>
          <w:sz w:val="22"/>
          <w:szCs w:val="22"/>
        </w:rPr>
        <w:t>.</w:t>
      </w:r>
    </w:p>
    <w:p w14:paraId="3CBBEC3D" w14:textId="77777777" w:rsidR="009D341D" w:rsidRPr="000B5C28" w:rsidRDefault="009D341D" w:rsidP="009D341D">
      <w:pPr>
        <w:pStyle w:val="a7"/>
        <w:numPr>
          <w:ilvl w:val="1"/>
          <w:numId w:val="14"/>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Принципал, заключая настоящее Соглашение, признает, что несет полную ответственность по любому обязательству, которое возникает в результате оказания/неоказания/</w:t>
      </w:r>
      <w:r>
        <w:rPr>
          <w:rFonts w:ascii="Times New Roman" w:hAnsi="Times New Roman" w:cs="Times New Roman"/>
          <w:sz w:val="22"/>
          <w:szCs w:val="22"/>
        </w:rPr>
        <w:t>некачественного оказания Услуги</w:t>
      </w:r>
      <w:r w:rsidRPr="000B5C28">
        <w:rPr>
          <w:rFonts w:ascii="Times New Roman" w:hAnsi="Times New Roman" w:cs="Times New Roman"/>
          <w:sz w:val="22"/>
          <w:szCs w:val="22"/>
        </w:rPr>
        <w:t>.</w:t>
      </w:r>
    </w:p>
    <w:p w14:paraId="1062C2C5" w14:textId="77777777" w:rsidR="009D341D" w:rsidRPr="000B5C28" w:rsidRDefault="009D341D" w:rsidP="009D341D">
      <w:pPr>
        <w:pStyle w:val="a7"/>
        <w:numPr>
          <w:ilvl w:val="1"/>
          <w:numId w:val="14"/>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Принципал несет полную ответственность за принятие разумных и необходимых мер предосторожности по отношению к любым третьим лицам (в том числе Клиентам), с которыми он взаимодействует в связи с оказанием Услуг.</w:t>
      </w:r>
    </w:p>
    <w:p w14:paraId="37D6B48B" w14:textId="77777777" w:rsidR="009D341D" w:rsidRPr="000B5C28" w:rsidRDefault="009D341D" w:rsidP="009D341D">
      <w:pPr>
        <w:pStyle w:val="a7"/>
        <w:numPr>
          <w:ilvl w:val="1"/>
          <w:numId w:val="14"/>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В тех случаях, когда предусмотренное выше распределение ответственности между Агентом и Принципалом может быть признано недействительным полностью или в части  в соответствии с действующим законодательством РФ, Принципал обязуется по первому требованию Агента возмещать убытки Агента, защищать и ограждать Агента от ответственности по любым претензиям (требованиям, искам), которые могут быть предъявлены Агенту в связи с оказанием/неоказанием/ненадлежащим оказанием Принципалом Услуг Клиентам в соответствии с действующим законодательством РФ.</w:t>
      </w:r>
    </w:p>
    <w:p w14:paraId="42D8FC15" w14:textId="77777777" w:rsidR="009D341D" w:rsidRPr="000B5C28" w:rsidRDefault="009D341D" w:rsidP="009D341D">
      <w:pPr>
        <w:pStyle w:val="a7"/>
        <w:numPr>
          <w:ilvl w:val="1"/>
          <w:numId w:val="14"/>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Агент не несет обязательств или ответственности за действия/бездействие и поведение Клиента в отношении Принципала или имущества Принципала.</w:t>
      </w:r>
    </w:p>
    <w:p w14:paraId="194B8554" w14:textId="77777777" w:rsidR="009D341D" w:rsidRPr="000B5C28" w:rsidRDefault="009D341D" w:rsidP="009D341D">
      <w:pPr>
        <w:pStyle w:val="a7"/>
        <w:numPr>
          <w:ilvl w:val="0"/>
          <w:numId w:val="14"/>
        </w:numPr>
        <w:shd w:val="clear" w:color="auto" w:fill="FFFFFF"/>
        <w:tabs>
          <w:tab w:val="left" w:pos="567"/>
        </w:tabs>
        <w:spacing w:after="120"/>
        <w:ind w:left="0" w:firstLine="0"/>
        <w:contextualSpacing w:val="0"/>
        <w:rPr>
          <w:rFonts w:ascii="Times New Roman" w:hAnsi="Times New Roman" w:cs="Times New Roman"/>
          <w:b/>
          <w:bCs/>
          <w:sz w:val="22"/>
          <w:szCs w:val="22"/>
        </w:rPr>
      </w:pPr>
      <w:r w:rsidRPr="000B5C28">
        <w:rPr>
          <w:rFonts w:ascii="Times New Roman" w:hAnsi="Times New Roman" w:cs="Times New Roman"/>
          <w:b/>
          <w:bCs/>
          <w:sz w:val="22"/>
          <w:szCs w:val="22"/>
        </w:rPr>
        <w:t>СОГЛАСИЕ НА ОБРАБОТКУ ПЕРСОНАЛЬНЫХ ДАННЫХ</w:t>
      </w:r>
    </w:p>
    <w:p w14:paraId="014696E0" w14:textId="77777777" w:rsidR="009D341D" w:rsidRPr="000B5C28" w:rsidRDefault="009D341D" w:rsidP="009D341D">
      <w:pPr>
        <w:pStyle w:val="a7"/>
        <w:numPr>
          <w:ilvl w:val="1"/>
          <w:numId w:val="14"/>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Заключая настоящее Соглашение Принципал дает Агенту, свое согласие на обработку персональных данных Принципала, предоставляемых Принципалом в процессе акцепта настоящей оферты, а также предоставляемых в рамках исполнения настоящего Соглашения, в том числе в случае их изменения в дальнейшем, на обработку персональных данных в измененном виде. Указанное согласие выдается Принципалом Агенту для выполнения Агентом своих обязательств по настоящему Соглашению.</w:t>
      </w:r>
    </w:p>
    <w:p w14:paraId="0C16BB10" w14:textId="77777777" w:rsidR="009D341D" w:rsidRPr="000B5C28" w:rsidRDefault="009D341D" w:rsidP="009D341D">
      <w:pPr>
        <w:pStyle w:val="a7"/>
        <w:numPr>
          <w:ilvl w:val="1"/>
          <w:numId w:val="14"/>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Под персональными данными, на обработку которых Принципал дает свое согласие, стороны понимают указанные Принципалом при заключении настоящего Соглашения, а также сообщенные Принципалом Агенту в процессе исполнения настоящего Соглашения следующие данные:</w:t>
      </w:r>
    </w:p>
    <w:p w14:paraId="5F130451" w14:textId="77777777" w:rsidR="009D341D" w:rsidRPr="000B5C28" w:rsidRDefault="009D341D" w:rsidP="009D341D">
      <w:pPr>
        <w:pStyle w:val="a7"/>
        <w:numPr>
          <w:ilvl w:val="2"/>
          <w:numId w:val="14"/>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Фамилия, имя, отчество Принципала.</w:t>
      </w:r>
    </w:p>
    <w:p w14:paraId="779982E8" w14:textId="77777777" w:rsidR="009D341D" w:rsidRPr="000B5C28" w:rsidRDefault="009D341D" w:rsidP="009D341D">
      <w:pPr>
        <w:pStyle w:val="a7"/>
        <w:numPr>
          <w:ilvl w:val="2"/>
          <w:numId w:val="14"/>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Адрес Принципала.</w:t>
      </w:r>
    </w:p>
    <w:p w14:paraId="574000F5" w14:textId="77777777" w:rsidR="009D341D" w:rsidRPr="000B5C28" w:rsidRDefault="009D341D" w:rsidP="009D341D">
      <w:pPr>
        <w:pStyle w:val="a7"/>
        <w:numPr>
          <w:ilvl w:val="2"/>
          <w:numId w:val="14"/>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Серия, номер, дата выдачи, орган выдачи основного документа, удостоверяющего личность Принципала.</w:t>
      </w:r>
    </w:p>
    <w:p w14:paraId="4D718873" w14:textId="77777777" w:rsidR="009D341D" w:rsidRPr="000B5C28" w:rsidRDefault="009D341D" w:rsidP="009D341D">
      <w:pPr>
        <w:pStyle w:val="a7"/>
        <w:numPr>
          <w:ilvl w:val="2"/>
          <w:numId w:val="14"/>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Серия, номер, дата выдачи, орган выдачи документа, удостоверяющего право Принципала управлять транспортным средством.</w:t>
      </w:r>
    </w:p>
    <w:p w14:paraId="178C8EA1" w14:textId="77777777" w:rsidR="009D341D" w:rsidRPr="000B5C28" w:rsidRDefault="009D341D" w:rsidP="009D341D">
      <w:pPr>
        <w:pStyle w:val="a7"/>
        <w:numPr>
          <w:ilvl w:val="2"/>
          <w:numId w:val="14"/>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Номер мобильного телефона, указанный Принципалом.</w:t>
      </w:r>
    </w:p>
    <w:p w14:paraId="06486AB8" w14:textId="77777777" w:rsidR="009D341D" w:rsidRPr="000B5C28" w:rsidRDefault="009D341D" w:rsidP="009D341D">
      <w:pPr>
        <w:pStyle w:val="a7"/>
        <w:numPr>
          <w:ilvl w:val="2"/>
          <w:numId w:val="14"/>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Адрес электронной почты, указанный Принципалом.</w:t>
      </w:r>
    </w:p>
    <w:p w14:paraId="2332B91C" w14:textId="77777777" w:rsidR="009D341D" w:rsidRPr="000B5C28" w:rsidRDefault="009D341D" w:rsidP="009D341D">
      <w:pPr>
        <w:pStyle w:val="a7"/>
        <w:numPr>
          <w:ilvl w:val="2"/>
          <w:numId w:val="14"/>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Дата рождения Принципала.</w:t>
      </w:r>
    </w:p>
    <w:p w14:paraId="6BF43DB6" w14:textId="77777777" w:rsidR="009D341D" w:rsidRPr="000B5C28" w:rsidRDefault="009D341D" w:rsidP="009D341D">
      <w:pPr>
        <w:pStyle w:val="a7"/>
        <w:numPr>
          <w:ilvl w:val="2"/>
          <w:numId w:val="14"/>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Данные о гражданстве Принципала.</w:t>
      </w:r>
    </w:p>
    <w:p w14:paraId="13F06774" w14:textId="77777777" w:rsidR="009D341D" w:rsidRPr="000B5C28" w:rsidRDefault="009D341D" w:rsidP="009D341D">
      <w:pPr>
        <w:pStyle w:val="a7"/>
        <w:numPr>
          <w:ilvl w:val="2"/>
          <w:numId w:val="14"/>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Сведения о заработке Принципала.</w:t>
      </w:r>
    </w:p>
    <w:p w14:paraId="08BD9C32" w14:textId="77777777" w:rsidR="009D341D" w:rsidRPr="000B5C28" w:rsidRDefault="009D341D" w:rsidP="009D341D">
      <w:pPr>
        <w:pStyle w:val="a7"/>
        <w:numPr>
          <w:ilvl w:val="2"/>
          <w:numId w:val="14"/>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Сведения о выполненных Принципалом Заказах.</w:t>
      </w:r>
    </w:p>
    <w:p w14:paraId="6D1DCF7A" w14:textId="77777777" w:rsidR="009D341D" w:rsidRPr="000B5C28" w:rsidRDefault="009D341D" w:rsidP="009D341D">
      <w:pPr>
        <w:pStyle w:val="a7"/>
        <w:numPr>
          <w:ilvl w:val="1"/>
          <w:numId w:val="14"/>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Целью обработки персональных данных Принципала является исполнение договорных обязательств перед Принципалом.</w:t>
      </w:r>
    </w:p>
    <w:p w14:paraId="5C52E2DA" w14:textId="63DFBB30" w:rsidR="00605F69" w:rsidRPr="00FE5BA9" w:rsidRDefault="00605F69" w:rsidP="00605F69">
      <w:pPr>
        <w:pStyle w:val="a7"/>
        <w:numPr>
          <w:ilvl w:val="1"/>
          <w:numId w:val="14"/>
        </w:numPr>
        <w:shd w:val="clear" w:color="auto" w:fill="FFFFFF"/>
        <w:tabs>
          <w:tab w:val="left" w:pos="567"/>
        </w:tabs>
        <w:spacing w:after="120"/>
        <w:ind w:left="0" w:firstLine="0"/>
        <w:contextualSpacing w:val="0"/>
        <w:rPr>
          <w:rFonts w:ascii="Times New Roman" w:hAnsi="Times New Roman" w:cs="Times New Roman"/>
          <w:sz w:val="22"/>
          <w:szCs w:val="22"/>
        </w:rPr>
      </w:pPr>
      <w:r w:rsidRPr="00605F69">
        <w:rPr>
          <w:rFonts w:ascii="Times New Roman" w:hAnsi="Times New Roman" w:cs="Times New Roman"/>
          <w:sz w:val="22"/>
          <w:szCs w:val="22"/>
        </w:rPr>
        <w:t xml:space="preserve">Заключая настоящее Соглашение Принципал также дает Агенту, свое согласие на передачу Агентом, указанным в настоящем Соглашении, а также </w:t>
      </w:r>
      <w:r w:rsidRPr="00FE5BA9">
        <w:rPr>
          <w:rFonts w:ascii="Times New Roman" w:hAnsi="Times New Roman" w:cs="Times New Roman"/>
          <w:sz w:val="22"/>
          <w:szCs w:val="22"/>
        </w:rPr>
        <w:t xml:space="preserve">в </w:t>
      </w:r>
      <w:r w:rsidR="00E10A37" w:rsidRPr="00FE5BA9">
        <w:rPr>
          <w:rFonts w:ascii="Times New Roman" w:hAnsi="Times New Roman" w:cs="Times New Roman"/>
          <w:sz w:val="22"/>
          <w:szCs w:val="22"/>
        </w:rPr>
        <w:t>MANDARIN; ROBOKASSA</w:t>
      </w:r>
      <w:r w:rsidRPr="00FE5BA9">
        <w:rPr>
          <w:rFonts w:ascii="Times New Roman" w:hAnsi="Times New Roman" w:cs="Times New Roman"/>
          <w:sz w:val="22"/>
          <w:szCs w:val="22"/>
        </w:rPr>
        <w:t xml:space="preserve"> для последующей обработки указанных персональных данных. </w:t>
      </w:r>
    </w:p>
    <w:p w14:paraId="72D5BF97" w14:textId="2C872C21" w:rsidR="00605F69" w:rsidRPr="009623FB" w:rsidRDefault="00605F69" w:rsidP="00605F69">
      <w:pPr>
        <w:pStyle w:val="a7"/>
        <w:numPr>
          <w:ilvl w:val="1"/>
          <w:numId w:val="14"/>
        </w:numPr>
        <w:shd w:val="clear" w:color="auto" w:fill="FFFFFF"/>
        <w:tabs>
          <w:tab w:val="left" w:pos="567"/>
        </w:tabs>
        <w:spacing w:after="120"/>
        <w:ind w:left="0" w:firstLine="0"/>
        <w:contextualSpacing w:val="0"/>
        <w:rPr>
          <w:rFonts w:ascii="Times New Roman" w:hAnsi="Times New Roman" w:cs="Times New Roman"/>
          <w:sz w:val="22"/>
          <w:szCs w:val="22"/>
        </w:rPr>
      </w:pPr>
      <w:r w:rsidRPr="00FE5BA9">
        <w:rPr>
          <w:rFonts w:ascii="Times New Roman" w:hAnsi="Times New Roman" w:cs="Times New Roman"/>
          <w:sz w:val="22"/>
          <w:szCs w:val="22"/>
        </w:rPr>
        <w:t xml:space="preserve">Принципал дает согласие Агенту, а также </w:t>
      </w:r>
      <w:r w:rsidR="00E10A37" w:rsidRPr="00FE5BA9">
        <w:rPr>
          <w:rFonts w:ascii="Times New Roman" w:hAnsi="Times New Roman" w:cs="Times New Roman"/>
          <w:sz w:val="22"/>
          <w:szCs w:val="22"/>
        </w:rPr>
        <w:t>MANDARIN; ROBOKASSA,</w:t>
      </w:r>
      <w:r w:rsidRPr="00FE5BA9">
        <w:rPr>
          <w:rFonts w:ascii="Times New Roman" w:hAnsi="Times New Roman" w:cs="Times New Roman"/>
          <w:sz w:val="22"/>
          <w:szCs w:val="22"/>
        </w:rPr>
        <w:t xml:space="preserve"> на обработку указанных выше персональных данных</w:t>
      </w:r>
      <w:r w:rsidRPr="00605F69">
        <w:rPr>
          <w:rFonts w:ascii="Times New Roman" w:hAnsi="Times New Roman" w:cs="Times New Roman"/>
          <w:sz w:val="22"/>
          <w:szCs w:val="22"/>
        </w:rPr>
        <w:t xml:space="preserve"> с использованием средств автоматизации и без использования</w:t>
      </w:r>
      <w:r w:rsidRPr="009623FB">
        <w:rPr>
          <w:rFonts w:ascii="Times New Roman" w:hAnsi="Times New Roman" w:cs="Times New Roman"/>
          <w:sz w:val="22"/>
          <w:szCs w:val="22"/>
        </w:rPr>
        <w:t xml:space="preserve"> автоматизации любыми способами,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3BC2595A" w14:textId="77777777" w:rsidR="009D341D" w:rsidRPr="009623FB" w:rsidRDefault="009D341D" w:rsidP="009D341D">
      <w:pPr>
        <w:pStyle w:val="a7"/>
        <w:numPr>
          <w:ilvl w:val="1"/>
          <w:numId w:val="14"/>
        </w:numPr>
        <w:shd w:val="clear" w:color="auto" w:fill="FFFFFF"/>
        <w:tabs>
          <w:tab w:val="left" w:pos="567"/>
        </w:tabs>
        <w:spacing w:after="120"/>
        <w:ind w:left="0" w:firstLine="0"/>
        <w:contextualSpacing w:val="0"/>
        <w:rPr>
          <w:rFonts w:ascii="Times New Roman" w:hAnsi="Times New Roman" w:cs="Times New Roman"/>
          <w:sz w:val="22"/>
          <w:szCs w:val="22"/>
        </w:rPr>
      </w:pPr>
      <w:r w:rsidRPr="009623FB">
        <w:rPr>
          <w:rFonts w:ascii="Times New Roman" w:hAnsi="Times New Roman" w:cs="Times New Roman"/>
          <w:sz w:val="22"/>
          <w:szCs w:val="22"/>
        </w:rPr>
        <w:lastRenderedPageBreak/>
        <w:t>Передача персональных данных Принципала третьим лицам может осуществляться в соответствии с действующим законодательством РФ.</w:t>
      </w:r>
    </w:p>
    <w:p w14:paraId="29EAA6BE" w14:textId="77777777" w:rsidR="009D341D" w:rsidRPr="009623FB" w:rsidRDefault="009D341D" w:rsidP="009D341D">
      <w:pPr>
        <w:pStyle w:val="a7"/>
        <w:numPr>
          <w:ilvl w:val="1"/>
          <w:numId w:val="14"/>
        </w:numPr>
        <w:shd w:val="clear" w:color="auto" w:fill="FFFFFF"/>
        <w:tabs>
          <w:tab w:val="left" w:pos="567"/>
        </w:tabs>
        <w:spacing w:after="120"/>
        <w:ind w:left="0" w:firstLine="0"/>
        <w:contextualSpacing w:val="0"/>
        <w:rPr>
          <w:rFonts w:ascii="Times New Roman" w:hAnsi="Times New Roman" w:cs="Times New Roman"/>
          <w:sz w:val="22"/>
          <w:szCs w:val="22"/>
        </w:rPr>
      </w:pPr>
      <w:r w:rsidRPr="009623FB">
        <w:rPr>
          <w:rFonts w:ascii="Times New Roman" w:hAnsi="Times New Roman" w:cs="Times New Roman"/>
          <w:sz w:val="22"/>
          <w:szCs w:val="22"/>
        </w:rPr>
        <w:t>Обработка персональных данных Принципала осуществляется в течение срока действия настоящего Соглашения, а также в течение 5 (пяти) лет с даты его прекращения.</w:t>
      </w:r>
    </w:p>
    <w:p w14:paraId="2A0B80B8" w14:textId="77777777" w:rsidR="009D341D" w:rsidRPr="009623FB" w:rsidRDefault="009D341D" w:rsidP="009D341D">
      <w:pPr>
        <w:pStyle w:val="a7"/>
        <w:numPr>
          <w:ilvl w:val="1"/>
          <w:numId w:val="14"/>
        </w:numPr>
        <w:shd w:val="clear" w:color="auto" w:fill="FFFFFF"/>
        <w:tabs>
          <w:tab w:val="left" w:pos="567"/>
        </w:tabs>
        <w:spacing w:after="120"/>
        <w:ind w:left="0" w:firstLine="0"/>
        <w:contextualSpacing w:val="0"/>
        <w:rPr>
          <w:rFonts w:ascii="Times New Roman" w:hAnsi="Times New Roman" w:cs="Times New Roman"/>
          <w:sz w:val="22"/>
          <w:szCs w:val="22"/>
        </w:rPr>
      </w:pPr>
      <w:r w:rsidRPr="009623FB">
        <w:rPr>
          <w:rFonts w:ascii="Times New Roman" w:hAnsi="Times New Roman" w:cs="Times New Roman"/>
          <w:sz w:val="22"/>
          <w:szCs w:val="22"/>
        </w:rPr>
        <w:t>Хранение персональных данных осуществляется согласно действующему законодательству Российской Федерации.</w:t>
      </w:r>
    </w:p>
    <w:p w14:paraId="1655E771" w14:textId="77777777" w:rsidR="009D341D" w:rsidRPr="009623FB" w:rsidRDefault="009D341D" w:rsidP="009D341D">
      <w:pPr>
        <w:pStyle w:val="a7"/>
        <w:numPr>
          <w:ilvl w:val="1"/>
          <w:numId w:val="14"/>
        </w:numPr>
        <w:shd w:val="clear" w:color="auto" w:fill="FFFFFF"/>
        <w:tabs>
          <w:tab w:val="left" w:pos="567"/>
        </w:tabs>
        <w:spacing w:after="120"/>
        <w:ind w:left="0" w:firstLine="0"/>
        <w:contextualSpacing w:val="0"/>
        <w:rPr>
          <w:rFonts w:ascii="Times New Roman" w:hAnsi="Times New Roman" w:cs="Times New Roman"/>
          <w:sz w:val="22"/>
          <w:szCs w:val="22"/>
        </w:rPr>
      </w:pPr>
      <w:r w:rsidRPr="009623FB">
        <w:rPr>
          <w:rFonts w:ascii="Times New Roman" w:hAnsi="Times New Roman" w:cs="Times New Roman"/>
          <w:sz w:val="22"/>
          <w:szCs w:val="22"/>
        </w:rPr>
        <w:t>Согласие на обработку персональных данных может быть отозвано Принципалом, путем направления письменного заявления Агенту на электронный адрес Агента, указанный в настоящей оферте.</w:t>
      </w:r>
    </w:p>
    <w:p w14:paraId="789C904C" w14:textId="77777777" w:rsidR="009D341D" w:rsidRPr="009623FB" w:rsidRDefault="009D341D" w:rsidP="009D341D">
      <w:pPr>
        <w:pStyle w:val="a7"/>
        <w:numPr>
          <w:ilvl w:val="1"/>
          <w:numId w:val="14"/>
        </w:numPr>
        <w:shd w:val="clear" w:color="auto" w:fill="FFFFFF"/>
        <w:tabs>
          <w:tab w:val="left" w:pos="567"/>
        </w:tabs>
        <w:spacing w:after="120"/>
        <w:ind w:left="0" w:firstLine="0"/>
        <w:contextualSpacing w:val="0"/>
        <w:rPr>
          <w:rFonts w:ascii="Times New Roman" w:hAnsi="Times New Roman" w:cs="Times New Roman"/>
          <w:sz w:val="22"/>
          <w:szCs w:val="22"/>
        </w:rPr>
      </w:pPr>
      <w:r w:rsidRPr="009623FB">
        <w:rPr>
          <w:rFonts w:ascii="Times New Roman" w:hAnsi="Times New Roman" w:cs="Times New Roman"/>
          <w:sz w:val="22"/>
          <w:szCs w:val="22"/>
        </w:rPr>
        <w:t>В случае отзыва Принципалом согласия на обработку персональных данных обработка персональных данных Принципала может быть продолжена без согласия Принципала при наличии оснований, указанных в пунктах 2 - 11 части 1 статьи 6 Федерального закона №152-ФЗ от 27 июля 2006 года «О персональных данных».</w:t>
      </w:r>
    </w:p>
    <w:p w14:paraId="2958A0EE" w14:textId="77777777" w:rsidR="009D341D" w:rsidRPr="009623FB" w:rsidRDefault="009D341D" w:rsidP="009D341D">
      <w:pPr>
        <w:pStyle w:val="a7"/>
        <w:numPr>
          <w:ilvl w:val="1"/>
          <w:numId w:val="14"/>
        </w:numPr>
        <w:shd w:val="clear" w:color="auto" w:fill="FFFFFF"/>
        <w:tabs>
          <w:tab w:val="left" w:pos="567"/>
        </w:tabs>
        <w:spacing w:after="120"/>
        <w:ind w:left="0" w:firstLine="0"/>
        <w:contextualSpacing w:val="0"/>
        <w:rPr>
          <w:rFonts w:ascii="Times New Roman" w:hAnsi="Times New Roman" w:cs="Times New Roman"/>
          <w:sz w:val="22"/>
          <w:szCs w:val="22"/>
        </w:rPr>
      </w:pPr>
      <w:r w:rsidRPr="009623FB">
        <w:rPr>
          <w:rFonts w:ascii="Times New Roman" w:hAnsi="Times New Roman" w:cs="Times New Roman"/>
          <w:sz w:val="22"/>
          <w:szCs w:val="22"/>
        </w:rPr>
        <w:t>Принципал, принимая условия настоящего Соглашения, подтверждает и гарантирует, что:</w:t>
      </w:r>
    </w:p>
    <w:p w14:paraId="4822A4E6" w14:textId="77777777" w:rsidR="009D341D" w:rsidRPr="00FE5BA9" w:rsidRDefault="009D341D" w:rsidP="009D341D">
      <w:pPr>
        <w:pStyle w:val="a7"/>
        <w:numPr>
          <w:ilvl w:val="2"/>
          <w:numId w:val="14"/>
        </w:numPr>
        <w:shd w:val="clear" w:color="auto" w:fill="FFFFFF"/>
        <w:tabs>
          <w:tab w:val="left" w:pos="567"/>
        </w:tabs>
        <w:spacing w:after="120"/>
        <w:ind w:left="0" w:firstLine="0"/>
        <w:contextualSpacing w:val="0"/>
        <w:rPr>
          <w:rFonts w:ascii="Times New Roman" w:hAnsi="Times New Roman" w:cs="Times New Roman"/>
          <w:sz w:val="22"/>
          <w:szCs w:val="22"/>
        </w:rPr>
      </w:pPr>
      <w:r w:rsidRPr="009623FB">
        <w:rPr>
          <w:rFonts w:ascii="Times New Roman" w:hAnsi="Times New Roman" w:cs="Times New Roman"/>
          <w:sz w:val="22"/>
          <w:szCs w:val="22"/>
        </w:rPr>
        <w:t xml:space="preserve">Все указываемые им данные принадлежат </w:t>
      </w:r>
      <w:r w:rsidRPr="00FE5BA9">
        <w:rPr>
          <w:rFonts w:ascii="Times New Roman" w:hAnsi="Times New Roman" w:cs="Times New Roman"/>
          <w:sz w:val="22"/>
          <w:szCs w:val="22"/>
        </w:rPr>
        <w:t xml:space="preserve">лично ему; </w:t>
      </w:r>
    </w:p>
    <w:p w14:paraId="741CEE9B" w14:textId="1016D589" w:rsidR="009D341D" w:rsidRPr="00FE5BA9" w:rsidRDefault="009D341D" w:rsidP="009D341D">
      <w:pPr>
        <w:pStyle w:val="a7"/>
        <w:numPr>
          <w:ilvl w:val="2"/>
          <w:numId w:val="14"/>
        </w:numPr>
        <w:shd w:val="clear" w:color="auto" w:fill="FFFFFF"/>
        <w:tabs>
          <w:tab w:val="left" w:pos="567"/>
        </w:tabs>
        <w:spacing w:after="120"/>
        <w:ind w:left="0" w:firstLine="0"/>
        <w:contextualSpacing w:val="0"/>
        <w:rPr>
          <w:rFonts w:ascii="Times New Roman" w:hAnsi="Times New Roman" w:cs="Times New Roman"/>
          <w:sz w:val="22"/>
          <w:szCs w:val="22"/>
        </w:rPr>
      </w:pPr>
      <w:r w:rsidRPr="00FE5BA9">
        <w:rPr>
          <w:rFonts w:ascii="Times New Roman" w:hAnsi="Times New Roman" w:cs="Times New Roman"/>
          <w:sz w:val="22"/>
          <w:szCs w:val="22"/>
        </w:rPr>
        <w:t xml:space="preserve">Ему понятны цели обработки персональных данных Агентом и </w:t>
      </w:r>
      <w:r w:rsidR="00E10A37" w:rsidRPr="00FE5BA9">
        <w:rPr>
          <w:rFonts w:ascii="Times New Roman" w:hAnsi="Times New Roman" w:cs="Times New Roman"/>
          <w:sz w:val="22"/>
          <w:szCs w:val="22"/>
        </w:rPr>
        <w:t>MANDARIN; ROBOKASSA.</w:t>
      </w:r>
    </w:p>
    <w:p w14:paraId="14FAB576" w14:textId="77777777" w:rsidR="009D341D" w:rsidRPr="000B5C28" w:rsidRDefault="009D341D" w:rsidP="009D341D">
      <w:pPr>
        <w:pStyle w:val="a7"/>
        <w:numPr>
          <w:ilvl w:val="2"/>
          <w:numId w:val="14"/>
        </w:numPr>
        <w:shd w:val="clear" w:color="auto" w:fill="FFFFFF"/>
        <w:tabs>
          <w:tab w:val="left" w:pos="567"/>
        </w:tabs>
        <w:spacing w:after="120"/>
        <w:ind w:left="0" w:firstLine="0"/>
        <w:contextualSpacing w:val="0"/>
        <w:rPr>
          <w:rFonts w:ascii="Times New Roman" w:hAnsi="Times New Roman" w:cs="Times New Roman"/>
          <w:sz w:val="22"/>
          <w:szCs w:val="22"/>
        </w:rPr>
      </w:pPr>
      <w:r w:rsidRPr="009623FB">
        <w:rPr>
          <w:rFonts w:ascii="Times New Roman" w:hAnsi="Times New Roman" w:cs="Times New Roman"/>
          <w:sz w:val="22"/>
          <w:szCs w:val="22"/>
        </w:rPr>
        <w:t>Согласие Принципала на обработку персональных данных является конкретным</w:t>
      </w:r>
      <w:r w:rsidRPr="000B5C28">
        <w:rPr>
          <w:rFonts w:ascii="Times New Roman" w:hAnsi="Times New Roman" w:cs="Times New Roman"/>
          <w:sz w:val="22"/>
          <w:szCs w:val="22"/>
        </w:rPr>
        <w:t>, информированным и сознательным.</w:t>
      </w:r>
    </w:p>
    <w:p w14:paraId="71101ACC" w14:textId="3B69C2A0" w:rsidR="009D341D" w:rsidRPr="000B5C28" w:rsidRDefault="009D341D" w:rsidP="009D341D">
      <w:pPr>
        <w:pStyle w:val="a7"/>
        <w:numPr>
          <w:ilvl w:val="1"/>
          <w:numId w:val="14"/>
        </w:numPr>
        <w:shd w:val="clear" w:color="auto" w:fill="FFFFFF"/>
        <w:tabs>
          <w:tab w:val="left" w:pos="567"/>
        </w:tabs>
        <w:spacing w:after="120"/>
        <w:ind w:left="0" w:firstLine="0"/>
        <w:contextualSpacing w:val="0"/>
        <w:rPr>
          <w:rFonts w:ascii="Times New Roman" w:hAnsi="Times New Roman" w:cs="Times New Roman"/>
          <w:sz w:val="22"/>
          <w:szCs w:val="22"/>
        </w:rPr>
      </w:pPr>
      <w:r w:rsidRPr="000B5C28">
        <w:rPr>
          <w:rFonts w:ascii="Times New Roman" w:hAnsi="Times New Roman" w:cs="Times New Roman"/>
          <w:sz w:val="22"/>
          <w:szCs w:val="22"/>
        </w:rPr>
        <w:t xml:space="preserve">В случае предоставления Принципалом в порядке, предусмотренном разделом 4 выше, банковских реквизитов третьего лица для перечисления Агентом денежных средств, причитающихся Принципалу, Принципал гарантирует, что получил от такого третьего лица согласие на предоставление (обработку) </w:t>
      </w:r>
      <w:r w:rsidR="005272A1">
        <w:rPr>
          <w:rFonts w:ascii="Times New Roman" w:hAnsi="Times New Roman" w:cs="Times New Roman"/>
          <w:sz w:val="22"/>
          <w:szCs w:val="22"/>
        </w:rPr>
        <w:t xml:space="preserve">Агенту </w:t>
      </w:r>
      <w:r w:rsidR="00E10A37" w:rsidRPr="00FE5BA9">
        <w:rPr>
          <w:rFonts w:ascii="Times New Roman" w:hAnsi="Times New Roman" w:cs="Times New Roman"/>
          <w:sz w:val="22"/>
          <w:szCs w:val="22"/>
        </w:rPr>
        <w:t xml:space="preserve">MANDARIN; ROBOKASSA, </w:t>
      </w:r>
      <w:r w:rsidRPr="00FE5BA9">
        <w:rPr>
          <w:rFonts w:ascii="Times New Roman" w:hAnsi="Times New Roman" w:cs="Times New Roman"/>
          <w:sz w:val="22"/>
          <w:szCs w:val="22"/>
        </w:rPr>
        <w:t>персональных данных такого лица в объеме и для целей, обусловленных исполнением Агентом обязательств Агента, вытекающих из настоящего Соглашения по перечислению денежных средств, причитающихся</w:t>
      </w:r>
      <w:r w:rsidRPr="000B5C28">
        <w:rPr>
          <w:rFonts w:ascii="Times New Roman" w:hAnsi="Times New Roman" w:cs="Times New Roman"/>
          <w:sz w:val="22"/>
          <w:szCs w:val="22"/>
        </w:rPr>
        <w:t xml:space="preserve"> Принципалу. Принципал обязан представить подтверждение факта получения согласия (письменное согласие), предусмотренного данным пунктом, незамедлительно по первому требованию Агента.</w:t>
      </w:r>
    </w:p>
    <w:p w14:paraId="11E10763" w14:textId="77777777" w:rsidR="009D341D" w:rsidRPr="000B5C28" w:rsidRDefault="009D341D" w:rsidP="009D341D">
      <w:pPr>
        <w:numPr>
          <w:ilvl w:val="0"/>
          <w:numId w:val="14"/>
        </w:numPr>
        <w:shd w:val="clear" w:color="auto" w:fill="FFFFFF"/>
        <w:tabs>
          <w:tab w:val="left" w:pos="567"/>
        </w:tabs>
        <w:spacing w:after="120"/>
        <w:ind w:left="0" w:firstLine="0"/>
        <w:rPr>
          <w:rFonts w:ascii="Times New Roman" w:hAnsi="Times New Roman" w:cs="Times New Roman"/>
          <w:sz w:val="22"/>
          <w:szCs w:val="22"/>
        </w:rPr>
      </w:pPr>
      <w:r w:rsidRPr="000B5C28">
        <w:rPr>
          <w:rFonts w:ascii="Times New Roman" w:hAnsi="Times New Roman" w:cs="Times New Roman"/>
          <w:b/>
          <w:sz w:val="22"/>
          <w:szCs w:val="22"/>
        </w:rPr>
        <w:t>КОНФИДЕНЦИАЛЬНОСТЬ</w:t>
      </w:r>
    </w:p>
    <w:p w14:paraId="00E51D70" w14:textId="77777777" w:rsidR="009D341D" w:rsidRPr="000B5C28" w:rsidRDefault="009D341D" w:rsidP="009D341D">
      <w:pPr>
        <w:numPr>
          <w:ilvl w:val="1"/>
          <w:numId w:val="14"/>
        </w:numPr>
        <w:shd w:val="clear" w:color="auto" w:fill="FFFFFF"/>
        <w:tabs>
          <w:tab w:val="left" w:pos="567"/>
        </w:tabs>
        <w:spacing w:after="120"/>
        <w:ind w:left="0" w:firstLine="0"/>
        <w:rPr>
          <w:rFonts w:ascii="Times New Roman" w:hAnsi="Times New Roman" w:cs="Times New Roman"/>
          <w:sz w:val="22"/>
          <w:szCs w:val="22"/>
        </w:rPr>
      </w:pPr>
      <w:r w:rsidRPr="000B5C28">
        <w:rPr>
          <w:rFonts w:ascii="Times New Roman" w:hAnsi="Times New Roman" w:cs="Times New Roman"/>
          <w:sz w:val="22"/>
          <w:szCs w:val="22"/>
        </w:rPr>
        <w:t xml:space="preserve">Стороны обязуются принимать необходимые и достаточные правовые, организационные и технические меры, направленные на соблюдение конфиденциальности информации во исполнение настоящего Соглашения. </w:t>
      </w:r>
    </w:p>
    <w:p w14:paraId="70A6F533" w14:textId="77777777" w:rsidR="009D341D" w:rsidRPr="000B5C28" w:rsidRDefault="009D341D" w:rsidP="009D341D">
      <w:pPr>
        <w:numPr>
          <w:ilvl w:val="1"/>
          <w:numId w:val="14"/>
        </w:numPr>
        <w:shd w:val="clear" w:color="auto" w:fill="FFFFFF"/>
        <w:tabs>
          <w:tab w:val="left" w:pos="567"/>
        </w:tabs>
        <w:spacing w:after="120"/>
        <w:ind w:left="0" w:firstLine="0"/>
        <w:rPr>
          <w:rFonts w:ascii="Times New Roman" w:hAnsi="Times New Roman" w:cs="Times New Roman"/>
          <w:sz w:val="22"/>
          <w:szCs w:val="22"/>
        </w:rPr>
      </w:pPr>
      <w:r w:rsidRPr="000B5C28">
        <w:rPr>
          <w:rFonts w:ascii="Times New Roman" w:hAnsi="Times New Roman" w:cs="Times New Roman"/>
          <w:sz w:val="22"/>
          <w:szCs w:val="22"/>
        </w:rPr>
        <w:t>В случае нарушения сторонами условий конфиденциальности, в результате чего одной из сторон были причинены убытки, виновная сторона обязуется возместить такие убытки в полном объеме.</w:t>
      </w:r>
    </w:p>
    <w:p w14:paraId="5019A97A" w14:textId="77777777" w:rsidR="009D341D" w:rsidRPr="000B5C28" w:rsidRDefault="009D341D" w:rsidP="009D341D">
      <w:pPr>
        <w:numPr>
          <w:ilvl w:val="1"/>
          <w:numId w:val="14"/>
        </w:numPr>
        <w:shd w:val="clear" w:color="auto" w:fill="FFFFFF"/>
        <w:tabs>
          <w:tab w:val="left" w:pos="567"/>
        </w:tabs>
        <w:spacing w:after="120"/>
        <w:ind w:left="0" w:firstLine="0"/>
        <w:rPr>
          <w:rFonts w:ascii="Times New Roman" w:hAnsi="Times New Roman" w:cs="Times New Roman"/>
          <w:sz w:val="22"/>
          <w:szCs w:val="22"/>
        </w:rPr>
      </w:pPr>
      <w:r w:rsidRPr="000B5C28">
        <w:rPr>
          <w:rFonts w:ascii="Times New Roman" w:hAnsi="Times New Roman" w:cs="Times New Roman"/>
          <w:sz w:val="22"/>
          <w:szCs w:val="22"/>
        </w:rPr>
        <w:t xml:space="preserve">Если соглашением сторон или законодательством РФ не установлены иные сроки, то обязанность сторон по соблюдению конфиденциальности сохраняет свою силу в течение срока действия настоящего Соглашения и в течение 3 (трех) лет после истечения срока или расторжения Соглашения. </w:t>
      </w:r>
    </w:p>
    <w:p w14:paraId="03878DC2" w14:textId="77777777" w:rsidR="009D341D" w:rsidRPr="000B5C28" w:rsidRDefault="009D341D" w:rsidP="009D341D">
      <w:pPr>
        <w:numPr>
          <w:ilvl w:val="0"/>
          <w:numId w:val="14"/>
        </w:numPr>
        <w:shd w:val="clear" w:color="auto" w:fill="FFFFFF"/>
        <w:tabs>
          <w:tab w:val="left" w:pos="567"/>
        </w:tabs>
        <w:spacing w:after="120"/>
        <w:ind w:left="0" w:firstLine="0"/>
        <w:rPr>
          <w:rFonts w:ascii="Times New Roman" w:hAnsi="Times New Roman" w:cs="Times New Roman"/>
          <w:sz w:val="22"/>
          <w:szCs w:val="22"/>
        </w:rPr>
      </w:pPr>
      <w:r w:rsidRPr="000B5C28">
        <w:rPr>
          <w:rFonts w:ascii="Times New Roman" w:hAnsi="Times New Roman" w:cs="Times New Roman"/>
          <w:b/>
          <w:sz w:val="22"/>
          <w:szCs w:val="22"/>
        </w:rPr>
        <w:t>ПРОЧИЕ УСЛОВИЯ</w:t>
      </w:r>
    </w:p>
    <w:p w14:paraId="0255F631" w14:textId="77777777" w:rsidR="009D341D" w:rsidRPr="000B5C28" w:rsidRDefault="009D341D" w:rsidP="009D341D">
      <w:pPr>
        <w:numPr>
          <w:ilvl w:val="1"/>
          <w:numId w:val="14"/>
        </w:numPr>
        <w:shd w:val="clear" w:color="auto" w:fill="FFFFFF"/>
        <w:tabs>
          <w:tab w:val="left" w:pos="567"/>
        </w:tabs>
        <w:spacing w:after="120"/>
        <w:ind w:left="0" w:firstLine="0"/>
        <w:rPr>
          <w:rFonts w:ascii="Times New Roman" w:hAnsi="Times New Roman" w:cs="Times New Roman"/>
          <w:sz w:val="22"/>
          <w:szCs w:val="22"/>
        </w:rPr>
      </w:pPr>
      <w:r w:rsidRPr="000B5C28">
        <w:rPr>
          <w:rFonts w:ascii="Times New Roman" w:hAnsi="Times New Roman" w:cs="Times New Roman"/>
          <w:sz w:val="22"/>
          <w:szCs w:val="22"/>
        </w:rPr>
        <w:t>Настоящее Соглашение, его заключение и исполнение регулируется действующим законодательством РФ.</w:t>
      </w:r>
    </w:p>
    <w:p w14:paraId="36D25772" w14:textId="77777777" w:rsidR="009D341D" w:rsidRPr="000B5C28" w:rsidRDefault="009D341D" w:rsidP="009D341D">
      <w:pPr>
        <w:numPr>
          <w:ilvl w:val="1"/>
          <w:numId w:val="14"/>
        </w:numPr>
        <w:shd w:val="clear" w:color="auto" w:fill="FFFFFF"/>
        <w:tabs>
          <w:tab w:val="left" w:pos="567"/>
        </w:tabs>
        <w:spacing w:after="120"/>
        <w:ind w:left="0" w:firstLine="0"/>
        <w:rPr>
          <w:rFonts w:ascii="Times New Roman" w:hAnsi="Times New Roman" w:cs="Times New Roman"/>
          <w:sz w:val="22"/>
          <w:szCs w:val="22"/>
        </w:rPr>
      </w:pPr>
      <w:r w:rsidRPr="000B5C28">
        <w:rPr>
          <w:rFonts w:ascii="Times New Roman" w:hAnsi="Times New Roman" w:cs="Times New Roman"/>
          <w:sz w:val="22"/>
          <w:szCs w:val="22"/>
        </w:rPr>
        <w:t xml:space="preserve">Все вопросы, не урегулированные Соглашением или урегулированные не полностью, регулируются в соответствии с законодательством РФ. </w:t>
      </w:r>
    </w:p>
    <w:p w14:paraId="3E71793F" w14:textId="77777777" w:rsidR="009D341D" w:rsidRPr="000B5C28" w:rsidRDefault="009D341D" w:rsidP="009D341D">
      <w:pPr>
        <w:numPr>
          <w:ilvl w:val="1"/>
          <w:numId w:val="14"/>
        </w:numPr>
        <w:shd w:val="clear" w:color="auto" w:fill="FFFFFF"/>
        <w:tabs>
          <w:tab w:val="left" w:pos="567"/>
        </w:tabs>
        <w:spacing w:after="120"/>
        <w:ind w:left="0" w:firstLine="0"/>
        <w:rPr>
          <w:rFonts w:ascii="Times New Roman" w:hAnsi="Times New Roman" w:cs="Times New Roman"/>
          <w:sz w:val="22"/>
          <w:szCs w:val="22"/>
        </w:rPr>
      </w:pPr>
      <w:r w:rsidRPr="000B5C28">
        <w:rPr>
          <w:rFonts w:ascii="Times New Roman" w:hAnsi="Times New Roman" w:cs="Times New Roman"/>
          <w:sz w:val="22"/>
          <w:szCs w:val="22"/>
        </w:rPr>
        <w:t>До обращения в суд стороны, должны соблюсти досудебный претензионный порядок разрешения споров.</w:t>
      </w:r>
    </w:p>
    <w:p w14:paraId="224545A6" w14:textId="77777777" w:rsidR="009D341D" w:rsidRPr="000B5C28" w:rsidRDefault="009D341D" w:rsidP="009D341D">
      <w:pPr>
        <w:numPr>
          <w:ilvl w:val="1"/>
          <w:numId w:val="14"/>
        </w:numPr>
        <w:shd w:val="clear" w:color="auto" w:fill="FFFFFF"/>
        <w:tabs>
          <w:tab w:val="left" w:pos="567"/>
        </w:tabs>
        <w:spacing w:after="120"/>
        <w:ind w:left="0" w:firstLine="0"/>
        <w:rPr>
          <w:rFonts w:ascii="Times New Roman" w:hAnsi="Times New Roman" w:cs="Times New Roman"/>
          <w:sz w:val="22"/>
          <w:szCs w:val="22"/>
        </w:rPr>
      </w:pPr>
      <w:r w:rsidRPr="000B5C28">
        <w:rPr>
          <w:rFonts w:ascii="Times New Roman" w:hAnsi="Times New Roman" w:cs="Times New Roman"/>
          <w:sz w:val="22"/>
          <w:szCs w:val="22"/>
        </w:rPr>
        <w:t xml:space="preserve">Срок рассмотрения претензии составляет не более 30 (тридцати) календарных дней с момента получения претензии стороной. </w:t>
      </w:r>
    </w:p>
    <w:p w14:paraId="568DAA06" w14:textId="77777777" w:rsidR="009D341D" w:rsidRPr="000B5C28" w:rsidRDefault="009D341D" w:rsidP="009D341D">
      <w:pPr>
        <w:numPr>
          <w:ilvl w:val="1"/>
          <w:numId w:val="14"/>
        </w:numPr>
        <w:shd w:val="clear" w:color="auto" w:fill="FFFFFF"/>
        <w:tabs>
          <w:tab w:val="left" w:pos="567"/>
        </w:tabs>
        <w:spacing w:after="120"/>
        <w:ind w:left="0" w:firstLine="0"/>
        <w:rPr>
          <w:rFonts w:ascii="Times New Roman" w:hAnsi="Times New Roman" w:cs="Times New Roman"/>
          <w:sz w:val="22"/>
          <w:szCs w:val="22"/>
        </w:rPr>
      </w:pPr>
      <w:r w:rsidRPr="000B5C28">
        <w:rPr>
          <w:rFonts w:ascii="Times New Roman" w:hAnsi="Times New Roman" w:cs="Times New Roman"/>
          <w:sz w:val="22"/>
          <w:szCs w:val="22"/>
        </w:rPr>
        <w:t>В случае неполучения стороной ответа на претензию в указанный в п. 12.4 Соглашения срок или в случае отказа от удовлетворения требований, изложенных в претензии, сторона, направившая претензию, вправе обратиться в суд.</w:t>
      </w:r>
    </w:p>
    <w:p w14:paraId="13C09547" w14:textId="77777777" w:rsidR="009D341D" w:rsidRPr="000B5C28" w:rsidRDefault="009D341D" w:rsidP="009D341D">
      <w:pPr>
        <w:numPr>
          <w:ilvl w:val="1"/>
          <w:numId w:val="14"/>
        </w:numPr>
        <w:shd w:val="clear" w:color="auto" w:fill="FFFFFF"/>
        <w:tabs>
          <w:tab w:val="left" w:pos="567"/>
        </w:tabs>
        <w:spacing w:after="120"/>
        <w:ind w:left="0" w:firstLine="0"/>
        <w:rPr>
          <w:rFonts w:ascii="Times New Roman" w:hAnsi="Times New Roman" w:cs="Times New Roman"/>
          <w:sz w:val="22"/>
          <w:szCs w:val="22"/>
        </w:rPr>
      </w:pPr>
      <w:r w:rsidRPr="000B5C28">
        <w:rPr>
          <w:rFonts w:ascii="Times New Roman" w:hAnsi="Times New Roman" w:cs="Times New Roman"/>
          <w:sz w:val="22"/>
          <w:szCs w:val="22"/>
        </w:rPr>
        <w:t>Если иной порядок обмена корреспонденцией прямо не предусмотрен по тексту настоящего Соглашения, любые уведомления по Соглашению могут направляться одной стороной другой стороне:</w:t>
      </w:r>
    </w:p>
    <w:p w14:paraId="5E2B8A40" w14:textId="77777777" w:rsidR="009D341D" w:rsidRPr="000B5C28" w:rsidRDefault="009D341D" w:rsidP="009D341D">
      <w:pPr>
        <w:numPr>
          <w:ilvl w:val="2"/>
          <w:numId w:val="14"/>
        </w:numPr>
        <w:shd w:val="clear" w:color="auto" w:fill="FFFFFF"/>
        <w:tabs>
          <w:tab w:val="left" w:pos="567"/>
          <w:tab w:val="left" w:pos="709"/>
        </w:tabs>
        <w:spacing w:after="120"/>
        <w:ind w:left="0" w:firstLine="0"/>
        <w:rPr>
          <w:rFonts w:ascii="Times New Roman" w:hAnsi="Times New Roman" w:cs="Times New Roman"/>
          <w:sz w:val="22"/>
          <w:szCs w:val="22"/>
        </w:rPr>
      </w:pPr>
      <w:r w:rsidRPr="000B5C28">
        <w:rPr>
          <w:rFonts w:ascii="Times New Roman" w:hAnsi="Times New Roman" w:cs="Times New Roman"/>
          <w:sz w:val="22"/>
          <w:szCs w:val="22"/>
        </w:rPr>
        <w:lastRenderedPageBreak/>
        <w:t xml:space="preserve">По электронной почте: </w:t>
      </w:r>
    </w:p>
    <w:p w14:paraId="4763A1B3" w14:textId="77777777" w:rsidR="009D341D" w:rsidRPr="000B5C28" w:rsidRDefault="009D341D" w:rsidP="009D341D">
      <w:pPr>
        <w:numPr>
          <w:ilvl w:val="3"/>
          <w:numId w:val="14"/>
        </w:numPr>
        <w:shd w:val="clear" w:color="auto" w:fill="FFFFFF"/>
        <w:tabs>
          <w:tab w:val="left" w:pos="567"/>
          <w:tab w:val="left" w:pos="851"/>
        </w:tabs>
        <w:spacing w:after="120"/>
        <w:ind w:left="0" w:firstLine="0"/>
        <w:rPr>
          <w:rFonts w:ascii="Times New Roman" w:hAnsi="Times New Roman" w:cs="Times New Roman"/>
          <w:sz w:val="22"/>
          <w:szCs w:val="22"/>
        </w:rPr>
      </w:pPr>
      <w:r w:rsidRPr="000B5C28">
        <w:rPr>
          <w:rFonts w:ascii="Times New Roman" w:hAnsi="Times New Roman" w:cs="Times New Roman"/>
          <w:sz w:val="22"/>
          <w:szCs w:val="22"/>
        </w:rPr>
        <w:t>Агентом Принципалу на электронный почтовый ящик Принципала, указанный им в соответствии с разделом 4 Соглашения.</w:t>
      </w:r>
    </w:p>
    <w:p w14:paraId="543F31CF" w14:textId="77777777" w:rsidR="009D341D" w:rsidRPr="000B5C28" w:rsidRDefault="009D341D" w:rsidP="009D341D">
      <w:pPr>
        <w:numPr>
          <w:ilvl w:val="3"/>
          <w:numId w:val="14"/>
        </w:numPr>
        <w:shd w:val="clear" w:color="auto" w:fill="FFFFFF"/>
        <w:tabs>
          <w:tab w:val="left" w:pos="567"/>
          <w:tab w:val="left" w:pos="851"/>
        </w:tabs>
        <w:spacing w:after="120"/>
        <w:ind w:left="0" w:firstLine="0"/>
        <w:rPr>
          <w:rFonts w:ascii="Times New Roman" w:hAnsi="Times New Roman" w:cs="Times New Roman"/>
          <w:sz w:val="22"/>
          <w:szCs w:val="22"/>
        </w:rPr>
      </w:pPr>
      <w:r w:rsidRPr="000B5C28">
        <w:rPr>
          <w:rFonts w:ascii="Times New Roman" w:hAnsi="Times New Roman" w:cs="Times New Roman"/>
          <w:sz w:val="22"/>
          <w:szCs w:val="22"/>
        </w:rPr>
        <w:t>Принципалом Агенту на электронный почтовый ящик Агента, указанный в настоящем Соглашении.</w:t>
      </w:r>
    </w:p>
    <w:p w14:paraId="1766AD9D" w14:textId="77777777" w:rsidR="009D341D" w:rsidRPr="000B5C28" w:rsidRDefault="009D341D" w:rsidP="009D341D">
      <w:pPr>
        <w:numPr>
          <w:ilvl w:val="2"/>
          <w:numId w:val="14"/>
        </w:numPr>
        <w:shd w:val="clear" w:color="auto" w:fill="FFFFFF"/>
        <w:tabs>
          <w:tab w:val="left" w:pos="567"/>
          <w:tab w:val="left" w:pos="709"/>
        </w:tabs>
        <w:spacing w:after="120"/>
        <w:ind w:left="0" w:firstLine="0"/>
        <w:rPr>
          <w:rFonts w:ascii="Times New Roman" w:hAnsi="Times New Roman" w:cs="Times New Roman"/>
          <w:sz w:val="22"/>
          <w:szCs w:val="22"/>
        </w:rPr>
      </w:pPr>
      <w:r w:rsidRPr="000B5C28">
        <w:rPr>
          <w:rFonts w:ascii="Times New Roman" w:hAnsi="Times New Roman" w:cs="Times New Roman"/>
          <w:sz w:val="22"/>
          <w:szCs w:val="22"/>
        </w:rPr>
        <w:t>Почтой с уведомлением о вручении или курьерской службой с подтверждением доставки.</w:t>
      </w:r>
    </w:p>
    <w:p w14:paraId="591F2A96" w14:textId="77777777" w:rsidR="009D341D" w:rsidRPr="000B5C28" w:rsidRDefault="009D341D" w:rsidP="009D341D">
      <w:pPr>
        <w:numPr>
          <w:ilvl w:val="1"/>
          <w:numId w:val="14"/>
        </w:numPr>
        <w:shd w:val="clear" w:color="auto" w:fill="FFFFFF"/>
        <w:tabs>
          <w:tab w:val="left" w:pos="567"/>
        </w:tabs>
        <w:spacing w:after="120"/>
        <w:ind w:left="0" w:firstLine="0"/>
        <w:rPr>
          <w:rFonts w:ascii="Times New Roman" w:hAnsi="Times New Roman" w:cs="Times New Roman"/>
          <w:sz w:val="22"/>
          <w:szCs w:val="22"/>
        </w:rPr>
      </w:pPr>
      <w:r w:rsidRPr="000B5C28">
        <w:rPr>
          <w:rFonts w:ascii="Times New Roman" w:hAnsi="Times New Roman" w:cs="Times New Roman"/>
          <w:sz w:val="22"/>
          <w:szCs w:val="22"/>
        </w:rPr>
        <w:t>Принципал настоящим подтверждает, что документы, направленные Агентом Принципалу посредством электронной почты</w:t>
      </w:r>
      <w:r>
        <w:rPr>
          <w:rFonts w:ascii="Times New Roman" w:hAnsi="Times New Roman" w:cs="Times New Roman"/>
          <w:sz w:val="22"/>
          <w:szCs w:val="22"/>
        </w:rPr>
        <w:t xml:space="preserve"> указанной при регистрации Принципала</w:t>
      </w:r>
      <w:r w:rsidRPr="000B5C28">
        <w:rPr>
          <w:rFonts w:ascii="Times New Roman" w:hAnsi="Times New Roman" w:cs="Times New Roman"/>
          <w:sz w:val="22"/>
          <w:szCs w:val="22"/>
        </w:rPr>
        <w:t xml:space="preserve"> в соответствии с п. 12.6 (в том числе: уведомления, касающиеся исполнения Сторонами Соглашения; уведомления, касающиеся изменения Соглашения; Отчеты Агента; иные информационные сообщения) будут иметь для Сторон силу подлинников. </w:t>
      </w:r>
    </w:p>
    <w:p w14:paraId="1BB1B26F" w14:textId="77777777" w:rsidR="009D341D" w:rsidRPr="000B5C28" w:rsidRDefault="009D341D" w:rsidP="009D341D">
      <w:pPr>
        <w:numPr>
          <w:ilvl w:val="1"/>
          <w:numId w:val="14"/>
        </w:numPr>
        <w:shd w:val="clear" w:color="auto" w:fill="FFFFFF"/>
        <w:tabs>
          <w:tab w:val="left" w:pos="567"/>
        </w:tabs>
        <w:spacing w:after="120"/>
        <w:ind w:left="0" w:firstLine="0"/>
        <w:rPr>
          <w:rFonts w:ascii="Times New Roman" w:hAnsi="Times New Roman" w:cs="Times New Roman"/>
          <w:sz w:val="22"/>
          <w:szCs w:val="22"/>
        </w:rPr>
      </w:pPr>
      <w:r w:rsidRPr="000B5C28">
        <w:rPr>
          <w:rFonts w:ascii="Times New Roman" w:hAnsi="Times New Roman" w:cs="Times New Roman"/>
          <w:sz w:val="22"/>
          <w:szCs w:val="22"/>
        </w:rPr>
        <w:t xml:space="preserve">Стороны признают, что при исполнении (изменении, дополнении, прекращении) настоящего Соглашения, а также при ведении переписки по указанным вопросам, допускается использование аналогов собственноручной подписи сторон. </w:t>
      </w:r>
    </w:p>
    <w:p w14:paraId="0B16FC0F" w14:textId="77777777" w:rsidR="009D341D" w:rsidRPr="000B5C28" w:rsidRDefault="009D341D" w:rsidP="009D341D">
      <w:pPr>
        <w:numPr>
          <w:ilvl w:val="1"/>
          <w:numId w:val="14"/>
        </w:numPr>
        <w:shd w:val="clear" w:color="auto" w:fill="FFFFFF"/>
        <w:tabs>
          <w:tab w:val="left" w:pos="567"/>
        </w:tabs>
        <w:spacing w:after="120"/>
        <w:ind w:left="0" w:firstLine="0"/>
        <w:rPr>
          <w:rFonts w:ascii="Times New Roman" w:hAnsi="Times New Roman" w:cs="Times New Roman"/>
          <w:sz w:val="22"/>
          <w:szCs w:val="22"/>
        </w:rPr>
      </w:pPr>
      <w:r w:rsidRPr="000B5C28">
        <w:rPr>
          <w:rFonts w:ascii="Times New Roman" w:hAnsi="Times New Roman" w:cs="Times New Roman"/>
          <w:sz w:val="22"/>
          <w:szCs w:val="22"/>
        </w:rPr>
        <w:t>Стороны обязуются обеспечивать конфиденциальность сведений и информации, необходимых для доступа к электронным почтовым ящикам, с использованием которых в соответствии с настоящим Соглашением, осуществляется обмен электронными сообщениями друг с другом, не допускать разглашения такой информации и передачу третьим лицам.</w:t>
      </w:r>
    </w:p>
    <w:p w14:paraId="0BD0739D" w14:textId="77777777" w:rsidR="009D341D" w:rsidRPr="000B5C28" w:rsidRDefault="009D341D" w:rsidP="009D341D">
      <w:pPr>
        <w:numPr>
          <w:ilvl w:val="1"/>
          <w:numId w:val="14"/>
        </w:numPr>
        <w:shd w:val="clear" w:color="auto" w:fill="FFFFFF"/>
        <w:tabs>
          <w:tab w:val="left" w:pos="567"/>
        </w:tabs>
        <w:spacing w:after="120"/>
        <w:ind w:left="0" w:firstLine="0"/>
        <w:rPr>
          <w:rFonts w:ascii="Times New Roman" w:hAnsi="Times New Roman" w:cs="Times New Roman"/>
          <w:sz w:val="22"/>
          <w:szCs w:val="22"/>
        </w:rPr>
      </w:pPr>
      <w:r w:rsidRPr="000B5C28">
        <w:rPr>
          <w:rFonts w:ascii="Times New Roman" w:hAnsi="Times New Roman" w:cs="Times New Roman"/>
          <w:sz w:val="22"/>
          <w:szCs w:val="22"/>
        </w:rPr>
        <w:t>До момента получения от Принципала информации о нарушении режима конфиденциальности, все действия и/или документы, совершенные и/или направленные с помощью электронного почтового ящика Принципала, даже если такие действия и документы были совершены и направлены иными лицами, считаются совершенными и направленными Принципалом. В этом случае права и обязанности, а также ответственность наступают у Принципала, Агент какой-либо ответственности в такой ситуации не несет.</w:t>
      </w:r>
    </w:p>
    <w:p w14:paraId="56F00F4C" w14:textId="77777777" w:rsidR="009D341D" w:rsidRPr="000B5C28" w:rsidRDefault="009D341D" w:rsidP="009D341D">
      <w:pPr>
        <w:numPr>
          <w:ilvl w:val="1"/>
          <w:numId w:val="14"/>
        </w:numPr>
        <w:shd w:val="clear" w:color="auto" w:fill="FFFFFF"/>
        <w:tabs>
          <w:tab w:val="left" w:pos="567"/>
        </w:tabs>
        <w:spacing w:after="120"/>
        <w:ind w:left="0" w:firstLine="0"/>
        <w:rPr>
          <w:rFonts w:ascii="Times New Roman" w:hAnsi="Times New Roman" w:cs="Times New Roman"/>
          <w:sz w:val="22"/>
          <w:szCs w:val="22"/>
        </w:rPr>
      </w:pPr>
      <w:r w:rsidRPr="000B5C28">
        <w:rPr>
          <w:rFonts w:ascii="Times New Roman" w:hAnsi="Times New Roman" w:cs="Times New Roman"/>
          <w:sz w:val="22"/>
          <w:szCs w:val="22"/>
        </w:rPr>
        <w:t>Заключая настоящее Соглашение, Принципал дает согласие Агенту передать права и обязанности Агента, вытекающие из настоящего Соглашения, в любой момент времени любому третьему лицу. Таким образом, Агенту не требуется получения от Принципала какого-либо иного согласия на передачу какому-либо третьему лицу прав и обязанностей Агента, вытекающих из настоящего Соглашения. Об уступке своих прав и обязанностей, вытекающих из настоящего Соглашения, Агент уведомляет Принципала по электронной почте, по адресу электронной почты Принципала, либо посредством размещения информацио</w:t>
      </w:r>
      <w:r>
        <w:rPr>
          <w:rFonts w:ascii="Times New Roman" w:hAnsi="Times New Roman" w:cs="Times New Roman"/>
          <w:sz w:val="22"/>
          <w:szCs w:val="22"/>
        </w:rPr>
        <w:t>нного сообщения на Сервисе Агента</w:t>
      </w:r>
      <w:r w:rsidRPr="000B5C28">
        <w:rPr>
          <w:rFonts w:ascii="Times New Roman" w:hAnsi="Times New Roman" w:cs="Times New Roman"/>
          <w:sz w:val="22"/>
          <w:szCs w:val="22"/>
        </w:rPr>
        <w:t>.</w:t>
      </w:r>
    </w:p>
    <w:p w14:paraId="5287B877" w14:textId="77777777" w:rsidR="009D341D" w:rsidRPr="000B5C28" w:rsidRDefault="009D341D" w:rsidP="009D341D">
      <w:pPr>
        <w:numPr>
          <w:ilvl w:val="1"/>
          <w:numId w:val="14"/>
        </w:numPr>
        <w:shd w:val="clear" w:color="auto" w:fill="FFFFFF"/>
        <w:tabs>
          <w:tab w:val="left" w:pos="567"/>
        </w:tabs>
        <w:spacing w:after="120"/>
        <w:ind w:left="0" w:firstLine="0"/>
        <w:rPr>
          <w:rFonts w:ascii="Times New Roman" w:hAnsi="Times New Roman" w:cs="Times New Roman"/>
          <w:sz w:val="22"/>
          <w:szCs w:val="22"/>
        </w:rPr>
      </w:pPr>
      <w:r w:rsidRPr="000B5C28">
        <w:rPr>
          <w:rFonts w:ascii="Times New Roman" w:hAnsi="Times New Roman" w:cs="Times New Roman"/>
          <w:sz w:val="22"/>
          <w:szCs w:val="22"/>
        </w:rPr>
        <w:t>В случае если одно или более положений настоящего Соглашения являются по какой-либо причине недействительными, не имеющими юридической силы, такая недействительность не оказывает влияния на действительность любого другого положения настоящего Соглашения, которые остаются в силе.</w:t>
      </w:r>
    </w:p>
    <w:p w14:paraId="74FD9CE5" w14:textId="0D21472C" w:rsidR="005A681E" w:rsidRPr="007410E4" w:rsidRDefault="005A681E" w:rsidP="00D42F30">
      <w:pPr>
        <w:numPr>
          <w:ilvl w:val="0"/>
          <w:numId w:val="14"/>
        </w:numPr>
        <w:shd w:val="clear" w:color="auto" w:fill="FFFFFF"/>
        <w:tabs>
          <w:tab w:val="left" w:pos="567"/>
        </w:tabs>
        <w:spacing w:after="120"/>
        <w:ind w:left="0" w:firstLine="0"/>
        <w:rPr>
          <w:rFonts w:ascii="Times New Roman" w:hAnsi="Times New Roman" w:cs="Times New Roman"/>
          <w:b/>
          <w:bCs/>
          <w:sz w:val="22"/>
          <w:szCs w:val="22"/>
        </w:rPr>
      </w:pPr>
      <w:r w:rsidRPr="007410E4">
        <w:rPr>
          <w:rFonts w:ascii="Times New Roman" w:hAnsi="Times New Roman" w:cs="Times New Roman"/>
          <w:b/>
          <w:bCs/>
          <w:sz w:val="22"/>
          <w:szCs w:val="22"/>
        </w:rPr>
        <w:t>РЕКВИЗИТЫ АГЕНТА</w:t>
      </w:r>
    </w:p>
    <w:p w14:paraId="628B0386" w14:textId="503E79B0" w:rsidR="007410E4" w:rsidRPr="00A71A59" w:rsidRDefault="003266F2" w:rsidP="00A71A59">
      <w:pPr>
        <w:snapToGrid w:val="0"/>
        <w:spacing w:after="120"/>
        <w:rPr>
          <w:rFonts w:ascii="Times New Roman" w:hAnsi="Times New Roman" w:cs="Times New Roman"/>
          <w:b/>
          <w:sz w:val="22"/>
          <w:szCs w:val="22"/>
        </w:rPr>
      </w:pPr>
      <w:r>
        <w:rPr>
          <w:rFonts w:ascii="Times New Roman" w:hAnsi="Times New Roman" w:cs="Times New Roman"/>
          <w:b/>
          <w:sz w:val="22"/>
          <w:szCs w:val="22"/>
        </w:rPr>
        <w:t>ООО «ЛИДЕР</w:t>
      </w:r>
      <w:r w:rsidR="007410E4" w:rsidRPr="00A71A59">
        <w:rPr>
          <w:rFonts w:ascii="Times New Roman" w:hAnsi="Times New Roman" w:cs="Times New Roman"/>
          <w:b/>
          <w:sz w:val="22"/>
          <w:szCs w:val="22"/>
        </w:rPr>
        <w:t>»</w:t>
      </w:r>
    </w:p>
    <w:p w14:paraId="1B65E693" w14:textId="5112B958" w:rsidR="003266F2" w:rsidRPr="0065422E" w:rsidRDefault="007410E4" w:rsidP="003266F2">
      <w:pPr>
        <w:autoSpaceDE w:val="0"/>
        <w:autoSpaceDN w:val="0"/>
        <w:adjustRightInd w:val="0"/>
        <w:rPr>
          <w:rFonts w:ascii="Times New Roman" w:eastAsia="Times New Roman" w:hAnsi="Times New Roman" w:cs="Times New Roman"/>
          <w:bCs/>
          <w:sz w:val="22"/>
          <w:szCs w:val="22"/>
        </w:rPr>
      </w:pPr>
      <w:r w:rsidRPr="0065422E">
        <w:rPr>
          <w:rFonts w:ascii="Times New Roman" w:hAnsi="Times New Roman" w:cs="Times New Roman"/>
          <w:bCs/>
          <w:sz w:val="22"/>
          <w:szCs w:val="22"/>
          <w:shd w:val="clear" w:color="auto" w:fill="FFFFFF"/>
        </w:rPr>
        <w:t xml:space="preserve">Юридический, фактический, почтовый адрес: </w:t>
      </w:r>
      <w:r w:rsidR="003266F2" w:rsidRPr="0065422E">
        <w:rPr>
          <w:rFonts w:ascii="Times New Roman" w:eastAsia="Times New Roman" w:hAnsi="Times New Roman" w:cs="Times New Roman"/>
          <w:bCs/>
          <w:sz w:val="22"/>
          <w:szCs w:val="22"/>
        </w:rPr>
        <w:t>115487, г. Москва,</w:t>
      </w:r>
    </w:p>
    <w:p w14:paraId="0A132332" w14:textId="618BD2A1" w:rsidR="007410E4" w:rsidRPr="0065422E" w:rsidRDefault="003266F2" w:rsidP="003266F2">
      <w:pPr>
        <w:autoSpaceDE w:val="0"/>
        <w:autoSpaceDN w:val="0"/>
        <w:adjustRightInd w:val="0"/>
        <w:rPr>
          <w:rFonts w:ascii="Times New Roman" w:eastAsia="Times New Roman" w:hAnsi="Times New Roman" w:cs="Times New Roman"/>
          <w:bCs/>
          <w:sz w:val="22"/>
          <w:szCs w:val="22"/>
        </w:rPr>
      </w:pPr>
      <w:proofErr w:type="spellStart"/>
      <w:r w:rsidRPr="0065422E">
        <w:rPr>
          <w:rFonts w:ascii="Times New Roman" w:eastAsia="Times New Roman" w:hAnsi="Times New Roman" w:cs="Times New Roman"/>
          <w:bCs/>
          <w:sz w:val="22"/>
          <w:szCs w:val="22"/>
        </w:rPr>
        <w:t>вн.тер.г</w:t>
      </w:r>
      <w:proofErr w:type="spellEnd"/>
      <w:r w:rsidRPr="0065422E">
        <w:rPr>
          <w:rFonts w:ascii="Times New Roman" w:eastAsia="Times New Roman" w:hAnsi="Times New Roman" w:cs="Times New Roman"/>
          <w:bCs/>
          <w:sz w:val="22"/>
          <w:szCs w:val="22"/>
        </w:rPr>
        <w:t xml:space="preserve">. муниципальный округ </w:t>
      </w:r>
      <w:proofErr w:type="spellStart"/>
      <w:r w:rsidRPr="0065422E">
        <w:rPr>
          <w:rFonts w:ascii="Times New Roman" w:eastAsia="Times New Roman" w:hAnsi="Times New Roman" w:cs="Times New Roman"/>
          <w:bCs/>
          <w:sz w:val="22"/>
          <w:szCs w:val="22"/>
        </w:rPr>
        <w:t>Нагатино</w:t>
      </w:r>
      <w:proofErr w:type="spellEnd"/>
      <w:r w:rsidRPr="0065422E">
        <w:rPr>
          <w:rFonts w:ascii="Times New Roman" w:eastAsia="Times New Roman" w:hAnsi="Times New Roman" w:cs="Times New Roman"/>
          <w:bCs/>
          <w:sz w:val="22"/>
          <w:szCs w:val="22"/>
        </w:rPr>
        <w:t xml:space="preserve">-Садовники, ул. Садовники, д. 9, </w:t>
      </w:r>
      <w:proofErr w:type="spellStart"/>
      <w:r w:rsidRPr="0065422E">
        <w:rPr>
          <w:rFonts w:ascii="Times New Roman" w:eastAsia="Times New Roman" w:hAnsi="Times New Roman" w:cs="Times New Roman"/>
          <w:bCs/>
          <w:sz w:val="22"/>
          <w:szCs w:val="22"/>
        </w:rPr>
        <w:t>помещ</w:t>
      </w:r>
      <w:proofErr w:type="spellEnd"/>
      <w:r w:rsidRPr="0065422E">
        <w:rPr>
          <w:rFonts w:ascii="Times New Roman" w:eastAsia="Times New Roman" w:hAnsi="Times New Roman" w:cs="Times New Roman"/>
          <w:bCs/>
          <w:sz w:val="22"/>
          <w:szCs w:val="22"/>
        </w:rPr>
        <w:t>. 6/2</w:t>
      </w:r>
    </w:p>
    <w:p w14:paraId="15FDE001" w14:textId="04D31703" w:rsidR="007410E4" w:rsidRPr="0065422E" w:rsidRDefault="007410E4" w:rsidP="007410E4">
      <w:pPr>
        <w:ind w:right="145" w:hanging="3"/>
        <w:rPr>
          <w:rFonts w:ascii="Times New Roman" w:hAnsi="Times New Roman" w:cs="Times New Roman"/>
          <w:sz w:val="22"/>
          <w:szCs w:val="22"/>
        </w:rPr>
      </w:pPr>
      <w:r w:rsidRPr="0065422E">
        <w:rPr>
          <w:rFonts w:ascii="Times New Roman" w:hAnsi="Times New Roman" w:cs="Times New Roman"/>
          <w:sz w:val="22"/>
          <w:szCs w:val="22"/>
        </w:rPr>
        <w:t xml:space="preserve">ИНН </w:t>
      </w:r>
      <w:r w:rsidR="003266F2" w:rsidRPr="0065422E">
        <w:rPr>
          <w:rFonts w:ascii="Times New Roman" w:eastAsia="Times New Roman" w:hAnsi="Times New Roman" w:cs="Times New Roman"/>
          <w:bCs/>
          <w:sz w:val="22"/>
          <w:szCs w:val="22"/>
        </w:rPr>
        <w:t>9725170060</w:t>
      </w:r>
      <w:r w:rsidRPr="0065422E">
        <w:rPr>
          <w:rFonts w:ascii="Times New Roman" w:hAnsi="Times New Roman" w:cs="Times New Roman"/>
          <w:sz w:val="22"/>
          <w:szCs w:val="22"/>
        </w:rPr>
        <w:t xml:space="preserve">, КПП </w:t>
      </w:r>
      <w:r w:rsidR="003266F2" w:rsidRPr="0065422E">
        <w:rPr>
          <w:rFonts w:ascii="Times New Roman" w:eastAsia="Times New Roman" w:hAnsi="Times New Roman" w:cs="Times New Roman"/>
          <w:bCs/>
          <w:sz w:val="22"/>
          <w:szCs w:val="22"/>
        </w:rPr>
        <w:t>772501001</w:t>
      </w:r>
    </w:p>
    <w:p w14:paraId="47874F7E" w14:textId="0B500313" w:rsidR="007410E4" w:rsidRPr="0065422E" w:rsidRDefault="007410E4" w:rsidP="007410E4">
      <w:pPr>
        <w:ind w:right="145" w:hanging="3"/>
        <w:rPr>
          <w:rFonts w:ascii="Times New Roman" w:hAnsi="Times New Roman" w:cs="Times New Roman"/>
          <w:sz w:val="22"/>
          <w:szCs w:val="22"/>
        </w:rPr>
      </w:pPr>
      <w:r w:rsidRPr="0065422E">
        <w:rPr>
          <w:rFonts w:ascii="Times New Roman" w:hAnsi="Times New Roman" w:cs="Times New Roman"/>
          <w:sz w:val="22"/>
          <w:szCs w:val="22"/>
        </w:rPr>
        <w:t xml:space="preserve">ОГРН </w:t>
      </w:r>
      <w:r w:rsidR="003266F2" w:rsidRPr="0065422E">
        <w:rPr>
          <w:rFonts w:ascii="Times New Roman" w:eastAsia="Times New Roman" w:hAnsi="Times New Roman" w:cs="Times New Roman"/>
          <w:bCs/>
          <w:sz w:val="22"/>
          <w:szCs w:val="22"/>
        </w:rPr>
        <w:t>1247700645147</w:t>
      </w:r>
    </w:p>
    <w:p w14:paraId="2D017967" w14:textId="43253AB6" w:rsidR="007410E4" w:rsidRPr="0065422E" w:rsidRDefault="007410E4" w:rsidP="007410E4">
      <w:pPr>
        <w:ind w:right="145" w:hanging="3"/>
        <w:rPr>
          <w:rFonts w:ascii="Times New Roman" w:hAnsi="Times New Roman" w:cs="Times New Roman"/>
          <w:sz w:val="22"/>
          <w:szCs w:val="22"/>
        </w:rPr>
      </w:pPr>
      <w:r w:rsidRPr="0065422E">
        <w:rPr>
          <w:rFonts w:ascii="Times New Roman" w:hAnsi="Times New Roman" w:cs="Times New Roman"/>
          <w:sz w:val="22"/>
          <w:szCs w:val="22"/>
        </w:rPr>
        <w:t xml:space="preserve">р/с </w:t>
      </w:r>
      <w:r w:rsidR="0065422E" w:rsidRPr="0065422E">
        <w:rPr>
          <w:rFonts w:ascii="Times New Roman" w:hAnsi="Times New Roman" w:cs="Times New Roman"/>
          <w:sz w:val="22"/>
          <w:szCs w:val="22"/>
        </w:rPr>
        <w:t>40702810332340010117</w:t>
      </w:r>
    </w:p>
    <w:p w14:paraId="2C9B3C16" w14:textId="5A17BD78" w:rsidR="007410E4" w:rsidRPr="0065422E" w:rsidRDefault="0065422E" w:rsidP="007410E4">
      <w:pPr>
        <w:ind w:right="145" w:hanging="3"/>
        <w:rPr>
          <w:rFonts w:ascii="Times New Roman" w:hAnsi="Times New Roman" w:cs="Times New Roman"/>
          <w:sz w:val="22"/>
          <w:szCs w:val="22"/>
        </w:rPr>
      </w:pPr>
      <w:r w:rsidRPr="0065422E">
        <w:rPr>
          <w:rFonts w:ascii="Times New Roman" w:hAnsi="Times New Roman" w:cs="Times New Roman"/>
          <w:sz w:val="22"/>
          <w:szCs w:val="22"/>
        </w:rPr>
        <w:t>ФИЛИАЛ "САНКТ-ПЕТЕРБУРГСКИЙ" АО "АЛЬФА-БАНК"</w:t>
      </w:r>
      <w:r w:rsidR="007410E4" w:rsidRPr="0065422E">
        <w:rPr>
          <w:rFonts w:ascii="Times New Roman" w:hAnsi="Times New Roman" w:cs="Times New Roman"/>
          <w:sz w:val="22"/>
          <w:szCs w:val="22"/>
        </w:rPr>
        <w:t xml:space="preserve"> </w:t>
      </w:r>
    </w:p>
    <w:p w14:paraId="5A5CDF66" w14:textId="3465E625" w:rsidR="007410E4" w:rsidRPr="0065422E" w:rsidRDefault="007410E4" w:rsidP="007410E4">
      <w:pPr>
        <w:ind w:right="145" w:hanging="3"/>
        <w:rPr>
          <w:rFonts w:ascii="Times New Roman" w:hAnsi="Times New Roman" w:cs="Times New Roman"/>
          <w:sz w:val="22"/>
          <w:szCs w:val="22"/>
        </w:rPr>
      </w:pPr>
      <w:r w:rsidRPr="0065422E">
        <w:rPr>
          <w:rFonts w:ascii="Times New Roman" w:hAnsi="Times New Roman" w:cs="Times New Roman"/>
          <w:sz w:val="22"/>
          <w:szCs w:val="22"/>
        </w:rPr>
        <w:t xml:space="preserve">к/с </w:t>
      </w:r>
      <w:r w:rsidR="0065422E" w:rsidRPr="0065422E">
        <w:rPr>
          <w:rFonts w:ascii="Times New Roman" w:hAnsi="Times New Roman" w:cs="Times New Roman"/>
          <w:sz w:val="22"/>
          <w:szCs w:val="22"/>
        </w:rPr>
        <w:t>30101810600000000786 в СЕВЕРО-ЗАПАДНОЕ ГУ БАНКА РОССИИ</w:t>
      </w:r>
    </w:p>
    <w:p w14:paraId="3D4EC148" w14:textId="27100816" w:rsidR="001A793D" w:rsidRDefault="007410E4" w:rsidP="007410E4">
      <w:pPr>
        <w:rPr>
          <w:rFonts w:ascii="Times New Roman" w:hAnsi="Times New Roman" w:cs="Times New Roman"/>
          <w:b/>
          <w:bCs/>
          <w:sz w:val="22"/>
          <w:szCs w:val="22"/>
          <w:highlight w:val="green"/>
        </w:rPr>
      </w:pPr>
      <w:r w:rsidRPr="0065422E">
        <w:rPr>
          <w:rFonts w:ascii="Times New Roman" w:hAnsi="Times New Roman" w:cs="Times New Roman"/>
          <w:sz w:val="22"/>
          <w:szCs w:val="22"/>
        </w:rPr>
        <w:t xml:space="preserve">БИК </w:t>
      </w:r>
      <w:r w:rsidR="0065422E" w:rsidRPr="0065422E">
        <w:rPr>
          <w:rFonts w:ascii="Times New Roman" w:hAnsi="Times New Roman" w:cs="Times New Roman"/>
          <w:sz w:val="22"/>
          <w:szCs w:val="22"/>
        </w:rPr>
        <w:t>044030786</w:t>
      </w:r>
      <w:r w:rsidR="008E0404" w:rsidRPr="00AA3634">
        <w:rPr>
          <w:rFonts w:ascii="Times New Roman" w:hAnsi="Times New Roman" w:cs="Times New Roman"/>
          <w:b/>
          <w:bCs/>
          <w:sz w:val="22"/>
          <w:szCs w:val="22"/>
          <w:highlight w:val="green"/>
        </w:rPr>
        <w:br w:type="page"/>
      </w:r>
    </w:p>
    <w:p w14:paraId="387A04F6" w14:textId="050A7003" w:rsidR="005272A1" w:rsidRPr="00AA3634" w:rsidRDefault="005272A1" w:rsidP="007410E4">
      <w:pPr>
        <w:rPr>
          <w:rFonts w:ascii="Times New Roman" w:hAnsi="Times New Roman" w:cs="Times New Roman"/>
          <w:b/>
          <w:bCs/>
          <w:sz w:val="22"/>
          <w:szCs w:val="22"/>
          <w:highlight w:val="green"/>
        </w:rPr>
        <w:sectPr w:rsidR="005272A1" w:rsidRPr="00AA3634">
          <w:footerReference w:type="default" r:id="rId13"/>
          <w:footerReference w:type="first" r:id="rId14"/>
          <w:pgSz w:w="11900" w:h="16840"/>
          <w:pgMar w:top="728" w:right="850" w:bottom="1134" w:left="1134" w:header="470" w:footer="708" w:gutter="0"/>
          <w:pgNumType w:start="1"/>
          <w:cols w:space="720"/>
          <w:titlePg/>
        </w:sectPr>
      </w:pPr>
    </w:p>
    <w:p w14:paraId="2678C500" w14:textId="77777777" w:rsidR="0028106D" w:rsidRPr="00224DEA" w:rsidRDefault="0028106D" w:rsidP="0028106D">
      <w:pPr>
        <w:shd w:val="clear" w:color="auto" w:fill="FFFFFF"/>
        <w:jc w:val="center"/>
        <w:rPr>
          <w:rStyle w:val="text-primary"/>
          <w:b/>
          <w:color w:val="00763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roofErr w:type="spellStart"/>
      <w:r w:rsidRPr="00224DEA">
        <w:rPr>
          <w:rStyle w:val="text-primary"/>
          <w:b/>
          <w:color w:val="00763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Hub-Work</w:t>
      </w:r>
      <w:proofErr w:type="spellEnd"/>
    </w:p>
    <w:p w14:paraId="63DEA24B" w14:textId="77777777" w:rsidR="00550306" w:rsidRPr="005D5041" w:rsidRDefault="00550306" w:rsidP="0028106D">
      <w:pPr>
        <w:shd w:val="clear" w:color="auto" w:fill="FFFFFF"/>
        <w:tabs>
          <w:tab w:val="left" w:pos="567"/>
        </w:tabs>
        <w:spacing w:after="120"/>
        <w:jc w:val="center"/>
        <w:rPr>
          <w:rFonts w:ascii="Times New Roman" w:hAnsi="Times New Roman" w:cs="Times New Roman"/>
          <w:b/>
          <w:bCs/>
        </w:rPr>
      </w:pPr>
      <w:r w:rsidRPr="005D5041">
        <w:rPr>
          <w:rFonts w:ascii="Times New Roman" w:hAnsi="Times New Roman" w:cs="Times New Roman"/>
          <w:b/>
          <w:bCs/>
        </w:rPr>
        <w:t>ПРИЛОЖЕНИЕ № 1 К АГЕНТСКОМУ СОГЛАШЕНИЮ (ОФЕРТЕ) – ФОРМА ОТЧЕТА</w:t>
      </w:r>
    </w:p>
    <w:p w14:paraId="6F04F02F" w14:textId="77777777" w:rsidR="00550306" w:rsidRPr="005D5041" w:rsidRDefault="00550306" w:rsidP="00550306">
      <w:pPr>
        <w:shd w:val="clear" w:color="auto" w:fill="FFFFFF"/>
        <w:tabs>
          <w:tab w:val="left" w:pos="567"/>
        </w:tabs>
        <w:spacing w:after="120"/>
        <w:rPr>
          <w:rFonts w:ascii="Times New Roman" w:hAnsi="Times New Roman" w:cs="Times New Roman"/>
        </w:rPr>
      </w:pPr>
    </w:p>
    <w:tbl>
      <w:tblPr>
        <w:tblStyle w:val="a5"/>
        <w:tblW w:w="524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42"/>
      </w:tblGrid>
      <w:tr w:rsidR="00550306" w:rsidRPr="005D5041" w14:paraId="48D01E9C" w14:textId="77777777" w:rsidTr="008E625C">
        <w:trPr>
          <w:trHeight w:val="260"/>
        </w:trPr>
        <w:tc>
          <w:tcPr>
            <w:tcW w:w="5242" w:type="dxa"/>
          </w:tcPr>
          <w:p w14:paraId="2B7F2C38" w14:textId="77777777" w:rsidR="00550306" w:rsidRPr="005D5041" w:rsidRDefault="00550306" w:rsidP="008E625C">
            <w:pPr>
              <w:ind w:left="40"/>
              <w:jc w:val="left"/>
              <w:rPr>
                <w:rFonts w:ascii="Times New Roman" w:hAnsi="Times New Roman" w:cs="Times New Roman"/>
                <w:color w:val="000000"/>
                <w:sz w:val="20"/>
                <w:szCs w:val="20"/>
              </w:rPr>
            </w:pPr>
            <w:r w:rsidRPr="005D5041">
              <w:rPr>
                <w:rFonts w:ascii="Times New Roman" w:hAnsi="Times New Roman" w:cs="Times New Roman"/>
                <w:color w:val="000000"/>
                <w:sz w:val="20"/>
                <w:szCs w:val="20"/>
              </w:rPr>
              <w:t>Российская Федерация, город Москва</w:t>
            </w:r>
          </w:p>
        </w:tc>
      </w:tr>
      <w:tr w:rsidR="00550306" w:rsidRPr="005D5041" w14:paraId="0B1FB704" w14:textId="77777777" w:rsidTr="008E625C">
        <w:trPr>
          <w:trHeight w:val="220"/>
        </w:trPr>
        <w:tc>
          <w:tcPr>
            <w:tcW w:w="5242" w:type="dxa"/>
          </w:tcPr>
          <w:p w14:paraId="73331E56" w14:textId="77777777" w:rsidR="00550306" w:rsidRPr="00E9560A" w:rsidRDefault="00550306" w:rsidP="008E625C">
            <w:pPr>
              <w:jc w:val="left"/>
              <w:rPr>
                <w:rFonts w:ascii="Times New Roman" w:hAnsi="Times New Roman" w:cs="Times New Roman"/>
                <w:color w:val="000000"/>
                <w:sz w:val="20"/>
                <w:szCs w:val="20"/>
                <w:highlight w:val="yellow"/>
                <w:lang w:val="en-US"/>
              </w:rPr>
            </w:pPr>
          </w:p>
        </w:tc>
      </w:tr>
    </w:tbl>
    <w:p w14:paraId="5ABCCBF9" w14:textId="77777777" w:rsidR="00550306" w:rsidRPr="005D5041" w:rsidRDefault="00550306" w:rsidP="00550306">
      <w:pPr>
        <w:shd w:val="clear" w:color="auto" w:fill="FFFFFF"/>
        <w:tabs>
          <w:tab w:val="left" w:pos="567"/>
        </w:tabs>
        <w:spacing w:after="120"/>
        <w:rPr>
          <w:rFonts w:ascii="Times New Roman" w:hAnsi="Times New Roman" w:cs="Times New Roman"/>
        </w:rPr>
      </w:pPr>
    </w:p>
    <w:p w14:paraId="17EA0027" w14:textId="77777777" w:rsidR="00550306" w:rsidRPr="005D5041" w:rsidRDefault="00550306" w:rsidP="00550306">
      <w:pPr>
        <w:jc w:val="center"/>
        <w:rPr>
          <w:rFonts w:ascii="Times New Roman" w:hAnsi="Times New Roman" w:cs="Times New Roman"/>
          <w:b/>
          <w:bCs/>
        </w:rPr>
      </w:pPr>
      <w:r w:rsidRPr="005D5041">
        <w:rPr>
          <w:rFonts w:ascii="Times New Roman" w:hAnsi="Times New Roman" w:cs="Times New Roman"/>
          <w:b/>
          <w:bCs/>
        </w:rPr>
        <w:t xml:space="preserve">ОТЧЕТ </w:t>
      </w:r>
    </w:p>
    <w:p w14:paraId="071492D7" w14:textId="77777777" w:rsidR="00550306" w:rsidRPr="005D5041" w:rsidRDefault="00550306" w:rsidP="00550306">
      <w:pPr>
        <w:jc w:val="center"/>
        <w:rPr>
          <w:rFonts w:ascii="Times New Roman" w:hAnsi="Times New Roman" w:cs="Times New Roman"/>
          <w:bCs/>
        </w:rPr>
      </w:pPr>
      <w:r w:rsidRPr="005D5041">
        <w:rPr>
          <w:rFonts w:ascii="Times New Roman" w:hAnsi="Times New Roman" w:cs="Times New Roman"/>
        </w:rPr>
        <w:t xml:space="preserve">об исполнении Агентом поручения по агентскому соглашению, </w:t>
      </w:r>
      <w:r w:rsidRPr="005D5041">
        <w:rPr>
          <w:rFonts w:ascii="Times New Roman" w:hAnsi="Times New Roman" w:cs="Times New Roman"/>
          <w:bCs/>
        </w:rPr>
        <w:t>заключенному на основании оферты,</w:t>
      </w:r>
    </w:p>
    <w:p w14:paraId="29939CF7" w14:textId="1152AF2F" w:rsidR="00550306" w:rsidRDefault="00550306" w:rsidP="00550306">
      <w:pPr>
        <w:jc w:val="center"/>
      </w:pPr>
      <w:r w:rsidRPr="005D5041">
        <w:rPr>
          <w:rFonts w:ascii="Times New Roman" w:hAnsi="Times New Roman" w:cs="Times New Roman"/>
          <w:bCs/>
        </w:rPr>
        <w:t xml:space="preserve">текст которой размещен в сети Интернет по адресу: </w:t>
      </w:r>
      <w:hyperlink r:id="rId15" w:history="1">
        <w:r w:rsidRPr="00720E41">
          <w:rPr>
            <w:rStyle w:val="a8"/>
          </w:rPr>
          <w:t>https://hub-work.ru</w:t>
        </w:r>
      </w:hyperlink>
    </w:p>
    <w:p w14:paraId="5391B7ED" w14:textId="34512F62" w:rsidR="00550306" w:rsidRPr="005D5041" w:rsidRDefault="00550306" w:rsidP="00550306">
      <w:pPr>
        <w:jc w:val="center"/>
        <w:rPr>
          <w:rFonts w:ascii="Times New Roman" w:hAnsi="Times New Roman" w:cs="Times New Roman"/>
          <w:bCs/>
        </w:rPr>
      </w:pPr>
      <w:r w:rsidRPr="005D5041">
        <w:rPr>
          <w:rFonts w:ascii="Times New Roman" w:hAnsi="Times New Roman" w:cs="Times New Roman"/>
        </w:rPr>
        <w:t xml:space="preserve">за период с </w:t>
      </w:r>
      <w:r w:rsidRPr="005D5041">
        <w:rPr>
          <w:rFonts w:ascii="Times New Roman" w:hAnsi="Times New Roman" w:cs="Times New Roman"/>
          <w:bCs/>
        </w:rPr>
        <w:fldChar w:fldCharType="begin">
          <w:ffData>
            <w:name w:val=""/>
            <w:enabled/>
            <w:calcOnExit w:val="0"/>
            <w:textInput>
              <w:default w:val="[указать дату]"/>
            </w:textInput>
          </w:ffData>
        </w:fldChar>
      </w:r>
      <w:r w:rsidRPr="005D5041">
        <w:rPr>
          <w:rFonts w:ascii="Times New Roman" w:hAnsi="Times New Roman" w:cs="Times New Roman"/>
          <w:bCs/>
        </w:rPr>
        <w:instrText xml:space="preserve"> FORMTEXT </w:instrText>
      </w:r>
      <w:r w:rsidRPr="005D5041">
        <w:rPr>
          <w:rFonts w:ascii="Times New Roman" w:hAnsi="Times New Roman" w:cs="Times New Roman"/>
          <w:bCs/>
        </w:rPr>
      </w:r>
      <w:r w:rsidRPr="005D5041">
        <w:rPr>
          <w:rFonts w:ascii="Times New Roman" w:hAnsi="Times New Roman" w:cs="Times New Roman"/>
          <w:bCs/>
        </w:rPr>
        <w:fldChar w:fldCharType="separate"/>
      </w:r>
      <w:r w:rsidRPr="005D5041">
        <w:rPr>
          <w:rFonts w:ascii="Times New Roman" w:hAnsi="Times New Roman" w:cs="Times New Roman"/>
          <w:bCs/>
          <w:noProof/>
        </w:rPr>
        <w:t>[указать дату]</w:t>
      </w:r>
      <w:r w:rsidRPr="005D5041">
        <w:rPr>
          <w:rFonts w:ascii="Times New Roman" w:hAnsi="Times New Roman" w:cs="Times New Roman"/>
          <w:bCs/>
        </w:rPr>
        <w:fldChar w:fldCharType="end"/>
      </w:r>
      <w:r w:rsidRPr="005D5041">
        <w:rPr>
          <w:rFonts w:ascii="Times New Roman" w:hAnsi="Times New Roman" w:cs="Times New Roman"/>
          <w:bCs/>
        </w:rPr>
        <w:t xml:space="preserve"> </w:t>
      </w:r>
      <w:r w:rsidRPr="005D5041">
        <w:rPr>
          <w:rFonts w:ascii="Times New Roman" w:hAnsi="Times New Roman" w:cs="Times New Roman"/>
        </w:rPr>
        <w:t xml:space="preserve">по </w:t>
      </w:r>
      <w:r w:rsidRPr="005D5041">
        <w:rPr>
          <w:rFonts w:ascii="Times New Roman" w:hAnsi="Times New Roman" w:cs="Times New Roman"/>
          <w:bCs/>
        </w:rPr>
        <w:fldChar w:fldCharType="begin">
          <w:ffData>
            <w:name w:val=""/>
            <w:enabled/>
            <w:calcOnExit w:val="0"/>
            <w:textInput>
              <w:default w:val="[указать дату]"/>
            </w:textInput>
          </w:ffData>
        </w:fldChar>
      </w:r>
      <w:r w:rsidRPr="005D5041">
        <w:rPr>
          <w:rFonts w:ascii="Times New Roman" w:hAnsi="Times New Roman" w:cs="Times New Roman"/>
          <w:bCs/>
        </w:rPr>
        <w:instrText xml:space="preserve"> FORMTEXT </w:instrText>
      </w:r>
      <w:r w:rsidRPr="005D5041">
        <w:rPr>
          <w:rFonts w:ascii="Times New Roman" w:hAnsi="Times New Roman" w:cs="Times New Roman"/>
          <w:bCs/>
        </w:rPr>
      </w:r>
      <w:r w:rsidRPr="005D5041">
        <w:rPr>
          <w:rFonts w:ascii="Times New Roman" w:hAnsi="Times New Roman" w:cs="Times New Roman"/>
          <w:bCs/>
        </w:rPr>
        <w:fldChar w:fldCharType="separate"/>
      </w:r>
      <w:r w:rsidRPr="005D5041">
        <w:rPr>
          <w:rFonts w:ascii="Times New Roman" w:hAnsi="Times New Roman" w:cs="Times New Roman"/>
          <w:bCs/>
          <w:noProof/>
        </w:rPr>
        <w:t>[указать дату]</w:t>
      </w:r>
      <w:r w:rsidRPr="005D5041">
        <w:rPr>
          <w:rFonts w:ascii="Times New Roman" w:hAnsi="Times New Roman" w:cs="Times New Roman"/>
          <w:bCs/>
        </w:rPr>
        <w:fldChar w:fldCharType="end"/>
      </w:r>
      <w:r w:rsidRPr="005D5041">
        <w:rPr>
          <w:rFonts w:ascii="Times New Roman" w:hAnsi="Times New Roman" w:cs="Times New Roman"/>
          <w:bCs/>
        </w:rPr>
        <w:t>,</w:t>
      </w:r>
    </w:p>
    <w:p w14:paraId="1849F14B" w14:textId="77777777" w:rsidR="00550306" w:rsidRPr="005D5041" w:rsidRDefault="00550306" w:rsidP="00550306">
      <w:pPr>
        <w:jc w:val="center"/>
        <w:rPr>
          <w:rFonts w:ascii="Times New Roman" w:hAnsi="Times New Roman" w:cs="Times New Roman"/>
        </w:rPr>
      </w:pPr>
      <w:r w:rsidRPr="005D5041">
        <w:rPr>
          <w:rFonts w:ascii="Times New Roman" w:hAnsi="Times New Roman" w:cs="Times New Roman"/>
        </w:rPr>
        <w:t>(далее по тексту – Отчет, Соглашение и Отчетный период соответственно)</w:t>
      </w:r>
    </w:p>
    <w:p w14:paraId="67BA76D4" w14:textId="77777777" w:rsidR="00550306" w:rsidRPr="005D5041" w:rsidRDefault="00550306" w:rsidP="00550306">
      <w:pPr>
        <w:jc w:val="center"/>
        <w:rPr>
          <w:rFonts w:ascii="Times New Roman" w:hAnsi="Times New Roman" w:cs="Times New Roman"/>
        </w:rPr>
      </w:pPr>
    </w:p>
    <w:tbl>
      <w:tblPr>
        <w:tblStyle w:val="10"/>
        <w:tblW w:w="203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8"/>
        <w:gridCol w:w="10590"/>
        <w:gridCol w:w="5190"/>
      </w:tblGrid>
      <w:tr w:rsidR="00550306" w:rsidRPr="005D5041" w14:paraId="61FFDBA8" w14:textId="77777777" w:rsidTr="008E625C">
        <w:tc>
          <w:tcPr>
            <w:tcW w:w="4578" w:type="dxa"/>
            <w:hideMark/>
          </w:tcPr>
          <w:p w14:paraId="776D7FC6" w14:textId="77777777" w:rsidR="00550306" w:rsidRPr="005D5041" w:rsidRDefault="00550306" w:rsidP="008E625C">
            <w:pPr>
              <w:tabs>
                <w:tab w:val="left" w:pos="0"/>
              </w:tabs>
              <w:spacing w:after="120"/>
              <w:ind w:left="-68"/>
              <w:rPr>
                <w:rFonts w:ascii="Times New Roman" w:hAnsi="Times New Roman" w:cs="Times New Roman"/>
                <w:i/>
                <w:sz w:val="20"/>
                <w:szCs w:val="20"/>
              </w:rPr>
            </w:pPr>
          </w:p>
        </w:tc>
        <w:tc>
          <w:tcPr>
            <w:tcW w:w="10590" w:type="dxa"/>
            <w:hideMark/>
          </w:tcPr>
          <w:p w14:paraId="3ECBCA30" w14:textId="77777777" w:rsidR="00550306" w:rsidRPr="005D5041" w:rsidRDefault="00550306" w:rsidP="008E625C">
            <w:pPr>
              <w:tabs>
                <w:tab w:val="left" w:pos="426"/>
              </w:tabs>
              <w:spacing w:after="120"/>
              <w:ind w:right="-1"/>
              <w:jc w:val="right"/>
              <w:rPr>
                <w:rFonts w:ascii="Times New Roman" w:hAnsi="Times New Roman" w:cs="Times New Roman"/>
                <w:i/>
                <w:sz w:val="20"/>
                <w:szCs w:val="20"/>
              </w:rPr>
            </w:pPr>
            <w:sdt>
              <w:sdtPr>
                <w:rPr>
                  <w:rFonts w:ascii="Times New Roman" w:hAnsi="Times New Roman" w:cs="Times New Roman"/>
                  <w:i/>
                </w:rPr>
                <w:id w:val="-298692556"/>
                <w:date>
                  <w:dateFormat w:val="dd.MM.yyyy"/>
                  <w:lid w:val="ru-RU"/>
                  <w:storeMappedDataAs w:val="dateTime"/>
                  <w:calendar w:val="gregorian"/>
                </w:date>
              </w:sdtPr>
              <w:sdtContent>
                <w:r w:rsidRPr="005D5041">
                  <w:rPr>
                    <w:rFonts w:ascii="Times New Roman" w:hAnsi="Times New Roman" w:cs="Times New Roman"/>
                    <w:i/>
                    <w:sz w:val="20"/>
                    <w:szCs w:val="20"/>
                  </w:rPr>
                  <w:t>____.____.2025</w:t>
                </w:r>
              </w:sdtContent>
            </w:sdt>
          </w:p>
        </w:tc>
        <w:tc>
          <w:tcPr>
            <w:tcW w:w="5190" w:type="dxa"/>
          </w:tcPr>
          <w:p w14:paraId="2B1865A3" w14:textId="77777777" w:rsidR="00550306" w:rsidRPr="005D5041" w:rsidRDefault="00550306" w:rsidP="008E625C">
            <w:pPr>
              <w:tabs>
                <w:tab w:val="left" w:pos="426"/>
              </w:tabs>
              <w:spacing w:after="120"/>
              <w:ind w:right="-1"/>
              <w:jc w:val="right"/>
              <w:rPr>
                <w:rFonts w:ascii="Times New Roman" w:hAnsi="Times New Roman" w:cs="Times New Roman"/>
                <w:i/>
              </w:rPr>
            </w:pPr>
          </w:p>
        </w:tc>
      </w:tr>
    </w:tbl>
    <w:p w14:paraId="2F9A93C6" w14:textId="5DD2384B" w:rsidR="00550306" w:rsidRPr="005D5041" w:rsidRDefault="00550306" w:rsidP="00550306">
      <w:pPr>
        <w:snapToGrid w:val="0"/>
        <w:spacing w:after="120"/>
        <w:rPr>
          <w:rFonts w:ascii="Times New Roman" w:hAnsi="Times New Roman" w:cs="Times New Roman"/>
          <w:bCs/>
        </w:rPr>
      </w:pPr>
      <w:r w:rsidRPr="005D5041">
        <w:rPr>
          <w:rFonts w:ascii="Times New Roman" w:hAnsi="Times New Roman" w:cs="Times New Roman"/>
          <w:bCs/>
        </w:rPr>
        <w:t>Агент</w:t>
      </w:r>
      <w:r>
        <w:rPr>
          <w:rFonts w:ascii="Times New Roman" w:hAnsi="Times New Roman" w:cs="Times New Roman"/>
          <w:b/>
        </w:rPr>
        <w:t xml:space="preserve"> ООО «ЛИДЕР</w:t>
      </w:r>
      <w:r w:rsidRPr="005D5041">
        <w:rPr>
          <w:rFonts w:ascii="Times New Roman" w:hAnsi="Times New Roman" w:cs="Times New Roman"/>
          <w:b/>
        </w:rPr>
        <w:t>»</w:t>
      </w:r>
      <w:r w:rsidRPr="005D5041">
        <w:rPr>
          <w:rFonts w:ascii="Times New Roman" w:hAnsi="Times New Roman" w:cs="Times New Roman"/>
        </w:rPr>
        <w:t>,</w:t>
      </w:r>
      <w:r w:rsidRPr="005D5041">
        <w:rPr>
          <w:rFonts w:ascii="Times New Roman" w:hAnsi="Times New Roman" w:cs="Times New Roman"/>
          <w:b/>
        </w:rPr>
        <w:t xml:space="preserve"> </w:t>
      </w:r>
      <w:r w:rsidRPr="005D5041">
        <w:rPr>
          <w:rFonts w:ascii="Times New Roman" w:hAnsi="Times New Roman" w:cs="Times New Roman"/>
          <w:bCs/>
        </w:rPr>
        <w:t>направляет Принципалу (</w:t>
      </w:r>
      <w:r w:rsidRPr="005D5041">
        <w:rPr>
          <w:rFonts w:ascii="Times New Roman" w:hAnsi="Times New Roman" w:cs="Times New Roman"/>
          <w:b/>
          <w:bCs/>
        </w:rPr>
        <w:fldChar w:fldCharType="begin">
          <w:ffData>
            <w:name w:val=""/>
            <w:enabled/>
            <w:calcOnExit w:val="0"/>
            <w:textInput>
              <w:default w:val="[указать ФИО]"/>
            </w:textInput>
          </w:ffData>
        </w:fldChar>
      </w:r>
      <w:r w:rsidRPr="005D5041">
        <w:rPr>
          <w:rFonts w:ascii="Times New Roman" w:hAnsi="Times New Roman" w:cs="Times New Roman"/>
          <w:b/>
          <w:bCs/>
        </w:rPr>
        <w:instrText xml:space="preserve"> FORMTEXT </w:instrText>
      </w:r>
      <w:r w:rsidRPr="005D5041">
        <w:rPr>
          <w:rFonts w:ascii="Times New Roman" w:hAnsi="Times New Roman" w:cs="Times New Roman"/>
          <w:b/>
          <w:bCs/>
        </w:rPr>
      </w:r>
      <w:r w:rsidRPr="005D5041">
        <w:rPr>
          <w:rFonts w:ascii="Times New Roman" w:hAnsi="Times New Roman" w:cs="Times New Roman"/>
          <w:b/>
          <w:bCs/>
        </w:rPr>
        <w:fldChar w:fldCharType="separate"/>
      </w:r>
      <w:r w:rsidRPr="005D5041">
        <w:rPr>
          <w:rFonts w:ascii="Times New Roman" w:hAnsi="Times New Roman" w:cs="Times New Roman"/>
          <w:b/>
          <w:bCs/>
          <w:noProof/>
        </w:rPr>
        <w:t>[указать ФИО]</w:t>
      </w:r>
      <w:r w:rsidRPr="005D5041">
        <w:rPr>
          <w:rFonts w:ascii="Times New Roman" w:hAnsi="Times New Roman" w:cs="Times New Roman"/>
          <w:b/>
          <w:bCs/>
        </w:rPr>
        <w:fldChar w:fldCharType="end"/>
      </w:r>
      <w:r w:rsidRPr="005D5041">
        <w:rPr>
          <w:rFonts w:ascii="Times New Roman" w:hAnsi="Times New Roman" w:cs="Times New Roman"/>
          <w:b/>
          <w:bCs/>
        </w:rPr>
        <w:t xml:space="preserve">), </w:t>
      </w:r>
      <w:r w:rsidRPr="005D5041">
        <w:rPr>
          <w:rFonts w:ascii="Times New Roman" w:hAnsi="Times New Roman" w:cs="Times New Roman"/>
        </w:rPr>
        <w:t>настоящий Отчет о нижеследующем:</w:t>
      </w:r>
    </w:p>
    <w:p w14:paraId="5823E14E" w14:textId="77777777" w:rsidR="00550306" w:rsidRPr="005D5041" w:rsidRDefault="00550306" w:rsidP="00550306">
      <w:pPr>
        <w:spacing w:after="120"/>
        <w:rPr>
          <w:rFonts w:ascii="Times New Roman" w:hAnsi="Times New Roman" w:cs="Times New Roman"/>
        </w:rPr>
      </w:pPr>
      <w:r w:rsidRPr="005D5041">
        <w:rPr>
          <w:rFonts w:ascii="Times New Roman" w:hAnsi="Times New Roman" w:cs="Times New Roman"/>
        </w:rPr>
        <w:t>1. Выполнение Агентом поручения в Отчетном периоде, характеризуется цифрами (значениями), приведенными в таблицах 1 и 2 настоящего Отчета.</w:t>
      </w:r>
    </w:p>
    <w:p w14:paraId="73874706" w14:textId="77777777" w:rsidR="00550306" w:rsidRPr="005D5041" w:rsidRDefault="00550306" w:rsidP="00550306">
      <w:pPr>
        <w:spacing w:after="120"/>
        <w:rPr>
          <w:rFonts w:ascii="Times New Roman" w:hAnsi="Times New Roman" w:cs="Times New Roman"/>
        </w:rPr>
      </w:pPr>
      <w:r w:rsidRPr="005D5041">
        <w:rPr>
          <w:rFonts w:ascii="Times New Roman" w:hAnsi="Times New Roman" w:cs="Times New Roman"/>
        </w:rPr>
        <w:t>2. Таблица 1:</w:t>
      </w:r>
    </w:p>
    <w:tbl>
      <w:tblPr>
        <w:tblStyle w:val="ad"/>
        <w:tblW w:w="0" w:type="auto"/>
        <w:tblLook w:val="04A0" w:firstRow="1" w:lastRow="0" w:firstColumn="1" w:lastColumn="0" w:noHBand="0" w:noVBand="1"/>
      </w:tblPr>
      <w:tblGrid>
        <w:gridCol w:w="4952"/>
        <w:gridCol w:w="4953"/>
      </w:tblGrid>
      <w:tr w:rsidR="00550306" w14:paraId="06EB2714" w14:textId="77777777" w:rsidTr="008E625C">
        <w:tc>
          <w:tcPr>
            <w:tcW w:w="4952" w:type="dxa"/>
          </w:tcPr>
          <w:p w14:paraId="27BC9B48" w14:textId="77777777" w:rsidR="00550306" w:rsidRPr="00550306" w:rsidRDefault="00550306" w:rsidP="008E625C">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r w:rsidRPr="00550306">
              <w:rPr>
                <w:rFonts w:ascii="Times New Roman" w:hAnsi="Times New Roman" w:cs="Times New Roman"/>
              </w:rPr>
              <w:t>ФИО</w:t>
            </w:r>
          </w:p>
        </w:tc>
        <w:tc>
          <w:tcPr>
            <w:tcW w:w="4953" w:type="dxa"/>
          </w:tcPr>
          <w:p w14:paraId="099DD46E" w14:textId="77777777" w:rsidR="00550306" w:rsidRPr="00550306" w:rsidRDefault="00550306" w:rsidP="008E625C">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p>
        </w:tc>
      </w:tr>
      <w:tr w:rsidR="00550306" w14:paraId="3E150B55" w14:textId="77777777" w:rsidTr="008E625C">
        <w:tc>
          <w:tcPr>
            <w:tcW w:w="4952" w:type="dxa"/>
          </w:tcPr>
          <w:p w14:paraId="0646D6B4" w14:textId="77777777" w:rsidR="00550306" w:rsidRPr="00550306" w:rsidRDefault="00550306" w:rsidP="008E625C">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r w:rsidRPr="00550306">
              <w:rPr>
                <w:rFonts w:ascii="Times New Roman" w:hAnsi="Times New Roman" w:cs="Times New Roman"/>
              </w:rPr>
              <w:t>Дата начала и окончания работы</w:t>
            </w:r>
          </w:p>
        </w:tc>
        <w:tc>
          <w:tcPr>
            <w:tcW w:w="4953" w:type="dxa"/>
          </w:tcPr>
          <w:p w14:paraId="66A75FDA" w14:textId="77777777" w:rsidR="00550306" w:rsidRPr="00550306" w:rsidRDefault="00550306" w:rsidP="008E625C">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p>
        </w:tc>
      </w:tr>
      <w:tr w:rsidR="00550306" w14:paraId="176634B3" w14:textId="77777777" w:rsidTr="008E625C">
        <w:tc>
          <w:tcPr>
            <w:tcW w:w="4952" w:type="dxa"/>
          </w:tcPr>
          <w:p w14:paraId="48608D40" w14:textId="77777777" w:rsidR="00550306" w:rsidRPr="00550306" w:rsidRDefault="00550306" w:rsidP="008E625C">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r w:rsidRPr="00550306">
              <w:rPr>
                <w:rFonts w:ascii="Times New Roman" w:hAnsi="Times New Roman" w:cs="Times New Roman"/>
              </w:rPr>
              <w:t>Назначение платежа</w:t>
            </w:r>
          </w:p>
        </w:tc>
        <w:tc>
          <w:tcPr>
            <w:tcW w:w="4953" w:type="dxa"/>
          </w:tcPr>
          <w:p w14:paraId="3B17B421" w14:textId="77777777" w:rsidR="00550306" w:rsidRPr="00550306" w:rsidRDefault="00550306" w:rsidP="008E625C">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p>
        </w:tc>
      </w:tr>
      <w:tr w:rsidR="00550306" w14:paraId="52A627EB" w14:textId="77777777" w:rsidTr="008E625C">
        <w:tc>
          <w:tcPr>
            <w:tcW w:w="4952" w:type="dxa"/>
          </w:tcPr>
          <w:p w14:paraId="47008148" w14:textId="77777777" w:rsidR="00550306" w:rsidRPr="00550306" w:rsidRDefault="00550306" w:rsidP="008E625C">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r w:rsidRPr="00550306">
              <w:rPr>
                <w:rFonts w:ascii="Times New Roman" w:hAnsi="Times New Roman" w:cs="Times New Roman"/>
              </w:rPr>
              <w:t xml:space="preserve">Сумма, </w:t>
            </w:r>
            <w:proofErr w:type="spellStart"/>
            <w:r w:rsidRPr="00550306">
              <w:rPr>
                <w:rFonts w:ascii="Times New Roman" w:hAnsi="Times New Roman" w:cs="Times New Roman"/>
              </w:rPr>
              <w:t>руб</w:t>
            </w:r>
            <w:proofErr w:type="spellEnd"/>
          </w:p>
        </w:tc>
        <w:tc>
          <w:tcPr>
            <w:tcW w:w="4953" w:type="dxa"/>
          </w:tcPr>
          <w:p w14:paraId="796C8138" w14:textId="77777777" w:rsidR="00550306" w:rsidRPr="00550306" w:rsidRDefault="00550306" w:rsidP="008E625C">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p>
        </w:tc>
      </w:tr>
      <w:tr w:rsidR="00550306" w14:paraId="735927E0" w14:textId="77777777" w:rsidTr="008E625C">
        <w:tc>
          <w:tcPr>
            <w:tcW w:w="4952" w:type="dxa"/>
          </w:tcPr>
          <w:p w14:paraId="4B5655D6" w14:textId="77777777" w:rsidR="00550306" w:rsidRPr="00550306" w:rsidRDefault="00550306" w:rsidP="008E625C">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r w:rsidRPr="00550306">
              <w:rPr>
                <w:rFonts w:ascii="Times New Roman" w:hAnsi="Times New Roman" w:cs="Times New Roman"/>
              </w:rPr>
              <w:t>Номер документа</w:t>
            </w:r>
          </w:p>
        </w:tc>
        <w:tc>
          <w:tcPr>
            <w:tcW w:w="4953" w:type="dxa"/>
          </w:tcPr>
          <w:p w14:paraId="4A27C90F" w14:textId="15F170CC" w:rsidR="00550306" w:rsidRPr="00550306" w:rsidRDefault="00550306" w:rsidP="008E625C">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r w:rsidRPr="00550306">
              <w:rPr>
                <w:rFonts w:ascii="Times New Roman" w:hAnsi="Times New Roman" w:cs="Times New Roman"/>
              </w:rPr>
              <w:t>_01_2025</w:t>
            </w:r>
          </w:p>
        </w:tc>
      </w:tr>
      <w:tr w:rsidR="00550306" w14:paraId="4BC07CBE" w14:textId="77777777" w:rsidTr="008E625C">
        <w:tc>
          <w:tcPr>
            <w:tcW w:w="4952" w:type="dxa"/>
          </w:tcPr>
          <w:p w14:paraId="3E5BBE00" w14:textId="77777777" w:rsidR="00550306" w:rsidRPr="00550306" w:rsidRDefault="00550306" w:rsidP="008E625C">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r w:rsidRPr="00550306">
              <w:rPr>
                <w:rFonts w:ascii="Times New Roman" w:hAnsi="Times New Roman" w:cs="Times New Roman"/>
                <w:lang w:val="en-US"/>
              </w:rPr>
              <w:t xml:space="preserve">IP </w:t>
            </w:r>
            <w:r w:rsidRPr="00550306">
              <w:rPr>
                <w:rFonts w:ascii="Times New Roman" w:hAnsi="Times New Roman" w:cs="Times New Roman"/>
              </w:rPr>
              <w:t>адрес клиента</w:t>
            </w:r>
          </w:p>
        </w:tc>
        <w:tc>
          <w:tcPr>
            <w:tcW w:w="4953" w:type="dxa"/>
          </w:tcPr>
          <w:p w14:paraId="6094E921" w14:textId="77777777" w:rsidR="00550306" w:rsidRPr="00550306" w:rsidRDefault="00550306" w:rsidP="008E625C">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p>
        </w:tc>
      </w:tr>
      <w:tr w:rsidR="00550306" w14:paraId="2436DFFC" w14:textId="77777777" w:rsidTr="008E625C">
        <w:tc>
          <w:tcPr>
            <w:tcW w:w="4952" w:type="dxa"/>
          </w:tcPr>
          <w:p w14:paraId="327E5220" w14:textId="77777777" w:rsidR="00550306" w:rsidRPr="00550306" w:rsidRDefault="00550306" w:rsidP="008E625C">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r w:rsidRPr="00550306">
              <w:rPr>
                <w:rFonts w:ascii="Times New Roman" w:hAnsi="Times New Roman" w:cs="Times New Roman"/>
                <w:lang w:val="en-US"/>
              </w:rPr>
              <w:t>email</w:t>
            </w:r>
          </w:p>
        </w:tc>
        <w:tc>
          <w:tcPr>
            <w:tcW w:w="4953" w:type="dxa"/>
          </w:tcPr>
          <w:p w14:paraId="33216BF2" w14:textId="77777777" w:rsidR="00550306" w:rsidRPr="00550306" w:rsidRDefault="00550306" w:rsidP="008E625C">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rPr>
            </w:pPr>
          </w:p>
        </w:tc>
      </w:tr>
    </w:tbl>
    <w:p w14:paraId="683B7B72" w14:textId="77777777" w:rsidR="00550306" w:rsidRPr="005D5041" w:rsidRDefault="00550306" w:rsidP="00550306">
      <w:pPr>
        <w:rPr>
          <w:rFonts w:ascii="Times New Roman" w:hAnsi="Times New Roman" w:cs="Times New Roman"/>
        </w:rPr>
      </w:pPr>
    </w:p>
    <w:p w14:paraId="4CFBA765" w14:textId="77777777" w:rsidR="00550306" w:rsidRPr="005D5041" w:rsidRDefault="00550306" w:rsidP="00550306">
      <w:pPr>
        <w:rPr>
          <w:rFonts w:ascii="Times New Roman" w:hAnsi="Times New Roman" w:cs="Times New Roman"/>
        </w:rPr>
      </w:pPr>
      <w:r w:rsidRPr="005D5041">
        <w:rPr>
          <w:rFonts w:ascii="Times New Roman" w:hAnsi="Times New Roman" w:cs="Times New Roman"/>
        </w:rPr>
        <w:t>3. Принципал ознакомился с Отчетом, возражений/претензий к его содержанию не имеет, равно как не имеет претензий к выполнению Агентом своих иных обязательств в рамках Агентского соглашения. При наличии возражений/претензий к Отчету такие возражения/претензии должны быть направлены в адрес Агента в течение пяти рабочих дней с момента его получения. В случае, если в указанный срок Принципал не представит на возражения/претензии на Отчет, Отчет считается принятым и согласованным Принципалом в полном объеме и без возражений.</w:t>
      </w:r>
    </w:p>
    <w:p w14:paraId="6D51A581" w14:textId="77777777" w:rsidR="00550306" w:rsidRPr="005D5041" w:rsidRDefault="00550306" w:rsidP="00550306">
      <w:pPr>
        <w:rPr>
          <w:rFonts w:ascii="Times New Roman" w:hAnsi="Times New Roman" w:cs="Times New Roman"/>
        </w:rPr>
      </w:pPr>
    </w:p>
    <w:tbl>
      <w:tblPr>
        <w:tblW w:w="0" w:type="auto"/>
        <w:tblLook w:val="04A0" w:firstRow="1" w:lastRow="0" w:firstColumn="1" w:lastColumn="0" w:noHBand="0" w:noVBand="1"/>
      </w:tblPr>
      <w:tblGrid>
        <w:gridCol w:w="4716"/>
      </w:tblGrid>
      <w:tr w:rsidR="00550306" w:rsidRPr="005D5041" w14:paraId="5FB62BBA" w14:textId="77777777" w:rsidTr="008E625C">
        <w:trPr>
          <w:trHeight w:val="84"/>
        </w:trPr>
        <w:tc>
          <w:tcPr>
            <w:tcW w:w="4650" w:type="dxa"/>
            <w:hideMark/>
          </w:tcPr>
          <w:p w14:paraId="70474191" w14:textId="77777777" w:rsidR="00550306" w:rsidRPr="005D5041" w:rsidRDefault="00550306" w:rsidP="008E625C">
            <w:pPr>
              <w:tabs>
                <w:tab w:val="left" w:pos="567"/>
              </w:tabs>
              <w:ind w:left="-112"/>
              <w:rPr>
                <w:rFonts w:ascii="Times New Roman" w:hAnsi="Times New Roman" w:cs="Times New Roman"/>
                <w:b/>
                <w:bCs/>
                <w:color w:val="000000" w:themeColor="text1"/>
                <w:lang w:eastAsia="en-US"/>
              </w:rPr>
            </w:pPr>
            <w:r w:rsidRPr="005D5041">
              <w:rPr>
                <w:rFonts w:ascii="Times New Roman" w:hAnsi="Times New Roman" w:cs="Times New Roman"/>
                <w:b/>
                <w:bCs/>
                <w:color w:val="000000" w:themeColor="text1"/>
                <w:lang w:eastAsia="en-US"/>
              </w:rPr>
              <w:t>АГЕНТ</w:t>
            </w:r>
          </w:p>
          <w:p w14:paraId="78AB53AE" w14:textId="2A1ACD67" w:rsidR="00550306" w:rsidRPr="005D5041" w:rsidRDefault="00550306" w:rsidP="00550306">
            <w:pPr>
              <w:tabs>
                <w:tab w:val="left" w:pos="567"/>
              </w:tabs>
              <w:ind w:left="-112"/>
              <w:rPr>
                <w:rFonts w:ascii="Times New Roman" w:hAnsi="Times New Roman" w:cs="Times New Roman"/>
                <w:b/>
                <w:bCs/>
                <w:color w:val="000000" w:themeColor="text1"/>
                <w:lang w:eastAsia="en-US"/>
              </w:rPr>
            </w:pPr>
            <w:r w:rsidRPr="005D5041">
              <w:rPr>
                <w:rFonts w:ascii="Times New Roman" w:hAnsi="Times New Roman" w:cs="Times New Roman"/>
                <w:b/>
                <w:bCs/>
                <w:color w:val="000000" w:themeColor="text1"/>
                <w:lang w:eastAsia="en-US"/>
              </w:rPr>
              <w:t>ООО «</w:t>
            </w:r>
            <w:r>
              <w:rPr>
                <w:rFonts w:ascii="Times New Roman" w:hAnsi="Times New Roman" w:cs="Times New Roman"/>
                <w:b/>
                <w:bCs/>
                <w:color w:val="000000" w:themeColor="text1"/>
                <w:lang w:val="en-US" w:eastAsia="en-US"/>
              </w:rPr>
              <w:t>ЛИДЕР</w:t>
            </w:r>
            <w:r w:rsidRPr="005D5041">
              <w:rPr>
                <w:rFonts w:ascii="Times New Roman" w:hAnsi="Times New Roman" w:cs="Times New Roman"/>
                <w:b/>
                <w:bCs/>
                <w:color w:val="000000" w:themeColor="text1"/>
                <w:lang w:eastAsia="en-US"/>
              </w:rPr>
              <w:t>»</w:t>
            </w:r>
          </w:p>
        </w:tc>
      </w:tr>
      <w:tr w:rsidR="00550306" w:rsidRPr="005D5041" w14:paraId="7802111D" w14:textId="77777777" w:rsidTr="008E625C">
        <w:tc>
          <w:tcPr>
            <w:tcW w:w="4650" w:type="dxa"/>
          </w:tcPr>
          <w:p w14:paraId="6AB85F9A" w14:textId="77777777" w:rsidR="00550306" w:rsidRPr="005D5041" w:rsidRDefault="00550306" w:rsidP="008E625C">
            <w:pPr>
              <w:tabs>
                <w:tab w:val="left" w:pos="567"/>
              </w:tabs>
              <w:ind w:left="-112"/>
              <w:rPr>
                <w:rFonts w:ascii="Times New Roman" w:hAnsi="Times New Roman" w:cs="Times New Roman"/>
                <w:b/>
                <w:color w:val="000000" w:themeColor="text1"/>
                <w:lang w:eastAsia="en-US"/>
              </w:rPr>
            </w:pPr>
            <w:r w:rsidRPr="005D5041">
              <w:rPr>
                <w:rFonts w:ascii="Times New Roman" w:hAnsi="Times New Roman" w:cs="Times New Roman"/>
                <w:b/>
                <w:color w:val="000000" w:themeColor="text1"/>
                <w:lang w:eastAsia="en-US"/>
              </w:rPr>
              <w:t>Генеральный директор</w:t>
            </w:r>
          </w:p>
          <w:p w14:paraId="3E387967" w14:textId="77777777" w:rsidR="00550306" w:rsidRPr="005D5041" w:rsidRDefault="00550306" w:rsidP="008E625C">
            <w:pPr>
              <w:tabs>
                <w:tab w:val="left" w:pos="567"/>
              </w:tabs>
              <w:ind w:left="-112"/>
              <w:rPr>
                <w:rFonts w:ascii="Times New Roman" w:hAnsi="Times New Roman" w:cs="Times New Roman"/>
                <w:color w:val="000000" w:themeColor="text1"/>
                <w:lang w:eastAsia="en-US"/>
              </w:rPr>
            </w:pPr>
          </w:p>
          <w:p w14:paraId="179631D2" w14:textId="77777777" w:rsidR="00550306" w:rsidRPr="005D5041" w:rsidRDefault="00550306" w:rsidP="008E625C">
            <w:pPr>
              <w:tabs>
                <w:tab w:val="left" w:pos="567"/>
              </w:tabs>
              <w:ind w:left="-112"/>
              <w:rPr>
                <w:rFonts w:ascii="Times New Roman" w:hAnsi="Times New Roman" w:cs="Times New Roman"/>
                <w:color w:val="000000" w:themeColor="text1"/>
                <w:lang w:eastAsia="en-US"/>
              </w:rPr>
            </w:pPr>
          </w:p>
        </w:tc>
      </w:tr>
      <w:tr w:rsidR="00550306" w:rsidRPr="005D5041" w14:paraId="71AA014D" w14:textId="77777777" w:rsidTr="008E625C">
        <w:trPr>
          <w:trHeight w:val="70"/>
        </w:trPr>
        <w:tc>
          <w:tcPr>
            <w:tcW w:w="4650" w:type="dxa"/>
            <w:hideMark/>
          </w:tcPr>
          <w:p w14:paraId="02577ED9" w14:textId="77777777" w:rsidR="00550306" w:rsidRPr="005D5041" w:rsidRDefault="00550306" w:rsidP="008E625C">
            <w:pPr>
              <w:tabs>
                <w:tab w:val="left" w:pos="567"/>
              </w:tabs>
              <w:ind w:left="-112"/>
              <w:rPr>
                <w:rFonts w:ascii="Times New Roman" w:hAnsi="Times New Roman" w:cs="Times New Roman"/>
                <w:color w:val="000000" w:themeColor="text1"/>
                <w:lang w:eastAsia="en-US"/>
              </w:rPr>
            </w:pPr>
            <w:r w:rsidRPr="005D5041">
              <w:rPr>
                <w:rFonts w:ascii="Times New Roman" w:hAnsi="Times New Roman" w:cs="Times New Roman"/>
                <w:color w:val="000000" w:themeColor="text1"/>
                <w:lang w:eastAsia="en-US"/>
              </w:rPr>
              <w:t>______________________/</w:t>
            </w:r>
            <w:r w:rsidRPr="005D5041">
              <w:rPr>
                <w:rFonts w:ascii="Times New Roman" w:hAnsi="Times New Roman" w:cs="Times New Roman"/>
                <w:color w:val="000000" w:themeColor="text1"/>
                <w:lang w:val="en-US" w:eastAsia="en-US"/>
              </w:rPr>
              <w:t>_____</w:t>
            </w:r>
            <w:r w:rsidRPr="005D5041">
              <w:rPr>
                <w:rFonts w:ascii="Times New Roman" w:hAnsi="Times New Roman" w:cs="Times New Roman"/>
                <w:color w:val="000000" w:themeColor="text1"/>
                <w:lang w:eastAsia="en-US"/>
              </w:rPr>
              <w:t>_________________</w:t>
            </w:r>
            <w:r w:rsidRPr="005D5041">
              <w:rPr>
                <w:rFonts w:ascii="Times New Roman" w:hAnsi="Times New Roman" w:cs="Times New Roman"/>
                <w:color w:val="000000" w:themeColor="text1"/>
                <w:lang w:val="en-US" w:eastAsia="en-US"/>
              </w:rPr>
              <w:t>_</w:t>
            </w:r>
            <w:r w:rsidRPr="005D5041">
              <w:rPr>
                <w:rFonts w:ascii="Times New Roman" w:hAnsi="Times New Roman" w:cs="Times New Roman"/>
                <w:color w:val="000000" w:themeColor="text1"/>
                <w:lang w:eastAsia="en-US"/>
              </w:rPr>
              <w:t>/</w:t>
            </w:r>
          </w:p>
        </w:tc>
      </w:tr>
    </w:tbl>
    <w:p w14:paraId="2200E934" w14:textId="77777777" w:rsidR="00550306" w:rsidRPr="005D5041" w:rsidRDefault="00550306" w:rsidP="00550306">
      <w:pPr>
        <w:rPr>
          <w:rFonts w:ascii="Times New Roman" w:hAnsi="Times New Roman" w:cs="Times New Roman"/>
        </w:rPr>
      </w:pPr>
    </w:p>
    <w:p w14:paraId="17FF2E9C" w14:textId="77777777" w:rsidR="00550306" w:rsidRPr="005D5041" w:rsidRDefault="00550306" w:rsidP="00550306">
      <w:pPr>
        <w:snapToGrid w:val="0"/>
        <w:spacing w:after="120"/>
        <w:rPr>
          <w:rFonts w:ascii="Times New Roman" w:hAnsi="Times New Roman" w:cs="Times New Roman"/>
        </w:rPr>
      </w:pPr>
    </w:p>
    <w:p w14:paraId="05E7384A" w14:textId="77777777" w:rsidR="000D09B2" w:rsidRDefault="000D09B2" w:rsidP="005272A1">
      <w:pPr>
        <w:snapToGrid w:val="0"/>
        <w:spacing w:after="120"/>
      </w:pPr>
    </w:p>
    <w:sectPr w:rsidR="000D09B2" w:rsidSect="00E9560A">
      <w:footerReference w:type="default" r:id="rId16"/>
      <w:headerReference w:type="first" r:id="rId17"/>
      <w:footerReference w:type="first" r:id="rId18"/>
      <w:pgSz w:w="11900" w:h="16840"/>
      <w:pgMar w:top="726" w:right="851" w:bottom="1134" w:left="1134" w:header="471"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5A302" w14:textId="77777777" w:rsidR="00903536" w:rsidRDefault="00903536">
      <w:r>
        <w:separator/>
      </w:r>
    </w:p>
  </w:endnote>
  <w:endnote w:type="continuationSeparator" w:id="0">
    <w:p w14:paraId="41589AC8" w14:textId="77777777" w:rsidR="00903536" w:rsidRDefault="00903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tserrat">
    <w:charset w:val="CC"/>
    <w:family w:val="auto"/>
    <w:pitch w:val="variable"/>
    <w:sig w:usb0="2000020F" w:usb1="00000003" w:usb2="00000000" w:usb3="00000000" w:csb0="00000197"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979081"/>
      <w:docPartObj>
        <w:docPartGallery w:val="Page Numbers (Bottom of Page)"/>
        <w:docPartUnique/>
      </w:docPartObj>
    </w:sdtPr>
    <w:sdtEndPr/>
    <w:sdtContent>
      <w:p w14:paraId="5ABD820C" w14:textId="77777777" w:rsidR="007F0ACA" w:rsidRDefault="007F0ACA">
        <w:pPr>
          <w:pStyle w:val="ab"/>
          <w:jc w:val="center"/>
        </w:pPr>
      </w:p>
      <w:p w14:paraId="3FB3136A" w14:textId="5313FEBC" w:rsidR="007F0ACA" w:rsidRDefault="007F0ACA">
        <w:pPr>
          <w:pStyle w:val="ab"/>
          <w:jc w:val="center"/>
        </w:pPr>
        <w:r>
          <w:fldChar w:fldCharType="begin"/>
        </w:r>
        <w:r>
          <w:instrText>PAGE   \* MERGEFORMAT</w:instrText>
        </w:r>
        <w:r>
          <w:fldChar w:fldCharType="separate"/>
        </w:r>
        <w:r w:rsidR="0028106D">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710253"/>
      <w:docPartObj>
        <w:docPartGallery w:val="Page Numbers (Bottom of Page)"/>
        <w:docPartUnique/>
      </w:docPartObj>
    </w:sdtPr>
    <w:sdtEndPr/>
    <w:sdtContent>
      <w:p w14:paraId="7E246A30" w14:textId="0E779381" w:rsidR="007F0ACA" w:rsidRDefault="007F0ACA">
        <w:pPr>
          <w:pStyle w:val="ab"/>
          <w:jc w:val="center"/>
        </w:pPr>
        <w:r>
          <w:fldChar w:fldCharType="begin"/>
        </w:r>
        <w:r>
          <w:instrText>PAGE   \* MERGEFORMAT</w:instrText>
        </w:r>
        <w:r>
          <w:fldChar w:fldCharType="separate"/>
        </w:r>
        <w:r w:rsidR="0028106D">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3804366"/>
      <w:docPartObj>
        <w:docPartGallery w:val="Page Numbers (Bottom of Page)"/>
        <w:docPartUnique/>
      </w:docPartObj>
    </w:sdtPr>
    <w:sdtEndPr/>
    <w:sdtContent>
      <w:p w14:paraId="4657EEFE" w14:textId="77777777" w:rsidR="007F0ACA" w:rsidRDefault="007F0ACA">
        <w:pPr>
          <w:pStyle w:val="ab"/>
          <w:jc w:val="center"/>
        </w:pPr>
      </w:p>
      <w:p w14:paraId="36787398" w14:textId="77777777" w:rsidR="007F0ACA" w:rsidRDefault="007F0ACA">
        <w:pPr>
          <w:pStyle w:val="ab"/>
          <w:jc w:val="center"/>
        </w:pPr>
        <w:r>
          <w:fldChar w:fldCharType="begin"/>
        </w:r>
        <w:r>
          <w:instrText>PAGE   \* MERGEFORMAT</w:instrText>
        </w:r>
        <w:r>
          <w:fldChar w:fldCharType="separate"/>
        </w:r>
        <w:r w:rsidR="00903536">
          <w:rPr>
            <w:noProof/>
          </w:rP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9554482"/>
      <w:docPartObj>
        <w:docPartGallery w:val="Page Numbers (Bottom of Page)"/>
        <w:docPartUnique/>
      </w:docPartObj>
    </w:sdtPr>
    <w:sdtEndPr/>
    <w:sdtContent>
      <w:p w14:paraId="69F42F86" w14:textId="5DE5CF12" w:rsidR="007F0ACA" w:rsidRDefault="007F0ACA">
        <w:pPr>
          <w:pStyle w:val="ab"/>
          <w:jc w:val="center"/>
        </w:pPr>
        <w:r>
          <w:fldChar w:fldCharType="begin"/>
        </w:r>
        <w:r>
          <w:instrText>PAGE   \* MERGEFORMAT</w:instrText>
        </w:r>
        <w:r>
          <w:fldChar w:fldCharType="separate"/>
        </w:r>
        <w:r w:rsidR="0028106D">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38F4D" w14:textId="77777777" w:rsidR="00903536" w:rsidRDefault="00903536">
      <w:r>
        <w:separator/>
      </w:r>
    </w:p>
  </w:footnote>
  <w:footnote w:type="continuationSeparator" w:id="0">
    <w:p w14:paraId="0F803F43" w14:textId="77777777" w:rsidR="00903536" w:rsidRDefault="00903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638E2" w14:textId="77777777" w:rsidR="00C40B73" w:rsidRPr="00550306" w:rsidRDefault="00C40B73" w:rsidP="0055030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935"/>
    <w:multiLevelType w:val="multilevel"/>
    <w:tmpl w:val="91EA2A48"/>
    <w:lvl w:ilvl="0">
      <w:start w:val="1"/>
      <w:numFmt w:val="decimal"/>
      <w:lvlText w:val="%1."/>
      <w:lvlJc w:val="left"/>
      <w:pPr>
        <w:ind w:left="360" w:hanging="360"/>
      </w:pPr>
      <w:rPr>
        <w:b/>
        <w:sz w:val="20"/>
        <w:szCs w:val="20"/>
      </w:rPr>
    </w:lvl>
    <w:lvl w:ilvl="1">
      <w:start w:val="1"/>
      <w:numFmt w:val="decimal"/>
      <w:lvlText w:val="%1.%2."/>
      <w:lvlJc w:val="left"/>
      <w:pPr>
        <w:ind w:left="792" w:hanging="432"/>
      </w:pPr>
      <w:rPr>
        <w:b w:val="0"/>
        <w:sz w:val="20"/>
        <w:szCs w:val="20"/>
      </w:rPr>
    </w:lvl>
    <w:lvl w:ilvl="2">
      <w:start w:val="1"/>
      <w:numFmt w:val="decimal"/>
      <w:lvlText w:val="%1.%2.%3."/>
      <w:lvlJc w:val="left"/>
      <w:pPr>
        <w:ind w:left="504" w:hanging="504"/>
      </w:pPr>
      <w:rPr>
        <w:b w:val="0"/>
        <w:sz w:val="20"/>
        <w:szCs w:val="2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866C9F"/>
    <w:multiLevelType w:val="multilevel"/>
    <w:tmpl w:val="D84C9CB2"/>
    <w:lvl w:ilvl="0">
      <w:start w:val="1"/>
      <w:numFmt w:val="decimal"/>
      <w:lvlText w:val="%1."/>
      <w:lvlJc w:val="left"/>
      <w:pPr>
        <w:ind w:left="360" w:hanging="360"/>
      </w:pPr>
      <w:rPr>
        <w:b/>
        <w:sz w:val="20"/>
        <w:szCs w:val="20"/>
      </w:rPr>
    </w:lvl>
    <w:lvl w:ilvl="1">
      <w:start w:val="1"/>
      <w:numFmt w:val="decimal"/>
      <w:lvlText w:val="%1.%2."/>
      <w:lvlJc w:val="left"/>
      <w:pPr>
        <w:ind w:left="792" w:hanging="432"/>
      </w:pPr>
      <w:rPr>
        <w:b w:val="0"/>
        <w:sz w:val="20"/>
        <w:szCs w:val="20"/>
      </w:rPr>
    </w:lvl>
    <w:lvl w:ilvl="2">
      <w:start w:val="1"/>
      <w:numFmt w:val="decimal"/>
      <w:lvlText w:val="%1.%2.%3."/>
      <w:lvlJc w:val="left"/>
      <w:pPr>
        <w:ind w:left="504" w:hanging="504"/>
      </w:pPr>
      <w:rPr>
        <w:b w:val="0"/>
        <w:sz w:val="20"/>
        <w:szCs w:val="2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847A48"/>
    <w:multiLevelType w:val="multilevel"/>
    <w:tmpl w:val="B85E86A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eastAsia="Times New Roman" w:hint="default"/>
        <w:b/>
        <w:i/>
      </w:rPr>
    </w:lvl>
    <w:lvl w:ilvl="2">
      <w:start w:val="1"/>
      <w:numFmt w:val="decimal"/>
      <w:isLgl/>
      <w:lvlText w:val="%1.%2.%3."/>
      <w:lvlJc w:val="left"/>
      <w:pPr>
        <w:ind w:left="1080" w:hanging="720"/>
      </w:pPr>
      <w:rPr>
        <w:rFonts w:eastAsia="Times New Roman" w:hint="default"/>
        <w:b/>
        <w:i/>
      </w:rPr>
    </w:lvl>
    <w:lvl w:ilvl="3">
      <w:start w:val="1"/>
      <w:numFmt w:val="decimal"/>
      <w:isLgl/>
      <w:lvlText w:val="%1.%2.%3.%4."/>
      <w:lvlJc w:val="left"/>
      <w:pPr>
        <w:ind w:left="1080" w:hanging="720"/>
      </w:pPr>
      <w:rPr>
        <w:rFonts w:eastAsia="Times New Roman" w:hint="default"/>
        <w:b/>
        <w:i/>
      </w:rPr>
    </w:lvl>
    <w:lvl w:ilvl="4">
      <w:start w:val="1"/>
      <w:numFmt w:val="decimal"/>
      <w:isLgl/>
      <w:lvlText w:val="%1.%2.%3.%4.%5."/>
      <w:lvlJc w:val="left"/>
      <w:pPr>
        <w:ind w:left="1440" w:hanging="1080"/>
      </w:pPr>
      <w:rPr>
        <w:rFonts w:eastAsia="Times New Roman" w:hint="default"/>
        <w:b/>
        <w:i/>
      </w:rPr>
    </w:lvl>
    <w:lvl w:ilvl="5">
      <w:start w:val="1"/>
      <w:numFmt w:val="decimal"/>
      <w:isLgl/>
      <w:lvlText w:val="%1.%2.%3.%4.%5.%6."/>
      <w:lvlJc w:val="left"/>
      <w:pPr>
        <w:ind w:left="1440" w:hanging="1080"/>
      </w:pPr>
      <w:rPr>
        <w:rFonts w:eastAsia="Times New Roman" w:hint="default"/>
        <w:b/>
        <w:i/>
      </w:rPr>
    </w:lvl>
    <w:lvl w:ilvl="6">
      <w:start w:val="1"/>
      <w:numFmt w:val="decimal"/>
      <w:isLgl/>
      <w:lvlText w:val="%1.%2.%3.%4.%5.%6.%7."/>
      <w:lvlJc w:val="left"/>
      <w:pPr>
        <w:ind w:left="1800" w:hanging="1440"/>
      </w:pPr>
      <w:rPr>
        <w:rFonts w:eastAsia="Times New Roman" w:hint="default"/>
        <w:b/>
        <w:i/>
      </w:rPr>
    </w:lvl>
    <w:lvl w:ilvl="7">
      <w:start w:val="1"/>
      <w:numFmt w:val="decimal"/>
      <w:isLgl/>
      <w:lvlText w:val="%1.%2.%3.%4.%5.%6.%7.%8."/>
      <w:lvlJc w:val="left"/>
      <w:pPr>
        <w:ind w:left="1800" w:hanging="1440"/>
      </w:pPr>
      <w:rPr>
        <w:rFonts w:eastAsia="Times New Roman" w:hint="default"/>
        <w:b/>
        <w:i/>
      </w:rPr>
    </w:lvl>
    <w:lvl w:ilvl="8">
      <w:start w:val="1"/>
      <w:numFmt w:val="decimal"/>
      <w:isLgl/>
      <w:lvlText w:val="%1.%2.%3.%4.%5.%6.%7.%8.%9."/>
      <w:lvlJc w:val="left"/>
      <w:pPr>
        <w:ind w:left="2160" w:hanging="1800"/>
      </w:pPr>
      <w:rPr>
        <w:rFonts w:eastAsia="Times New Roman" w:hint="default"/>
        <w:b/>
        <w:i/>
      </w:rPr>
    </w:lvl>
  </w:abstractNum>
  <w:abstractNum w:abstractNumId="3" w15:restartNumberingAfterBreak="0">
    <w:nsid w:val="080F6A53"/>
    <w:multiLevelType w:val="multilevel"/>
    <w:tmpl w:val="5A5CF6B4"/>
    <w:lvl w:ilvl="0">
      <w:start w:val="1"/>
      <w:numFmt w:val="decimal"/>
      <w:lvlText w:val="%1"/>
      <w:lvlJc w:val="left"/>
      <w:pPr>
        <w:ind w:left="360" w:hanging="360"/>
      </w:pPr>
      <w:rPr>
        <w:rFonts w:eastAsia="Times New Roman" w:hint="default"/>
        <w:b/>
        <w:i/>
      </w:rPr>
    </w:lvl>
    <w:lvl w:ilvl="1">
      <w:start w:val="1"/>
      <w:numFmt w:val="decimal"/>
      <w:lvlText w:val="%1.%2"/>
      <w:lvlJc w:val="left"/>
      <w:pPr>
        <w:ind w:left="720" w:hanging="360"/>
      </w:pPr>
      <w:rPr>
        <w:rFonts w:eastAsia="Times New Roman" w:hint="default"/>
        <w:b/>
        <w:i/>
      </w:rPr>
    </w:lvl>
    <w:lvl w:ilvl="2">
      <w:start w:val="1"/>
      <w:numFmt w:val="decimal"/>
      <w:lvlText w:val="%1.%2.%3"/>
      <w:lvlJc w:val="left"/>
      <w:pPr>
        <w:ind w:left="1440" w:hanging="720"/>
      </w:pPr>
      <w:rPr>
        <w:rFonts w:eastAsia="Times New Roman" w:hint="default"/>
        <w:b/>
        <w:i/>
      </w:rPr>
    </w:lvl>
    <w:lvl w:ilvl="3">
      <w:start w:val="1"/>
      <w:numFmt w:val="decimal"/>
      <w:lvlText w:val="%1.%2.%3.%4"/>
      <w:lvlJc w:val="left"/>
      <w:pPr>
        <w:ind w:left="1800" w:hanging="720"/>
      </w:pPr>
      <w:rPr>
        <w:rFonts w:eastAsia="Times New Roman" w:hint="default"/>
        <w:b/>
        <w:i/>
      </w:rPr>
    </w:lvl>
    <w:lvl w:ilvl="4">
      <w:start w:val="1"/>
      <w:numFmt w:val="decimal"/>
      <w:lvlText w:val="%1.%2.%3.%4.%5"/>
      <w:lvlJc w:val="left"/>
      <w:pPr>
        <w:ind w:left="2520" w:hanging="1080"/>
      </w:pPr>
      <w:rPr>
        <w:rFonts w:eastAsia="Times New Roman" w:hint="default"/>
        <w:b/>
        <w:i/>
      </w:rPr>
    </w:lvl>
    <w:lvl w:ilvl="5">
      <w:start w:val="1"/>
      <w:numFmt w:val="decimal"/>
      <w:lvlText w:val="%1.%2.%3.%4.%5.%6"/>
      <w:lvlJc w:val="left"/>
      <w:pPr>
        <w:ind w:left="2880" w:hanging="1080"/>
      </w:pPr>
      <w:rPr>
        <w:rFonts w:eastAsia="Times New Roman" w:hint="default"/>
        <w:b/>
        <w:i/>
      </w:rPr>
    </w:lvl>
    <w:lvl w:ilvl="6">
      <w:start w:val="1"/>
      <w:numFmt w:val="decimal"/>
      <w:lvlText w:val="%1.%2.%3.%4.%5.%6.%7"/>
      <w:lvlJc w:val="left"/>
      <w:pPr>
        <w:ind w:left="3600" w:hanging="1440"/>
      </w:pPr>
      <w:rPr>
        <w:rFonts w:eastAsia="Times New Roman" w:hint="default"/>
        <w:b/>
        <w:i/>
      </w:rPr>
    </w:lvl>
    <w:lvl w:ilvl="7">
      <w:start w:val="1"/>
      <w:numFmt w:val="decimal"/>
      <w:lvlText w:val="%1.%2.%3.%4.%5.%6.%7.%8"/>
      <w:lvlJc w:val="left"/>
      <w:pPr>
        <w:ind w:left="3960" w:hanging="1440"/>
      </w:pPr>
      <w:rPr>
        <w:rFonts w:eastAsia="Times New Roman" w:hint="default"/>
        <w:b/>
        <w:i/>
      </w:rPr>
    </w:lvl>
    <w:lvl w:ilvl="8">
      <w:start w:val="1"/>
      <w:numFmt w:val="decimal"/>
      <w:lvlText w:val="%1.%2.%3.%4.%5.%6.%7.%8.%9"/>
      <w:lvlJc w:val="left"/>
      <w:pPr>
        <w:ind w:left="4320" w:hanging="1440"/>
      </w:pPr>
      <w:rPr>
        <w:rFonts w:eastAsia="Times New Roman" w:hint="default"/>
        <w:b/>
        <w:i/>
      </w:rPr>
    </w:lvl>
  </w:abstractNum>
  <w:abstractNum w:abstractNumId="4" w15:restartNumberingAfterBreak="0">
    <w:nsid w:val="1415218C"/>
    <w:multiLevelType w:val="multilevel"/>
    <w:tmpl w:val="FCD2C916"/>
    <w:lvl w:ilvl="0">
      <w:start w:val="1"/>
      <w:numFmt w:val="decimal"/>
      <w:lvlText w:val="%1."/>
      <w:lvlJc w:val="left"/>
      <w:pPr>
        <w:ind w:left="720" w:hanging="360"/>
      </w:pPr>
    </w:lvl>
    <w:lvl w:ilvl="1">
      <w:start w:val="1"/>
      <w:numFmt w:val="decimal"/>
      <w:isLgl/>
      <w:lvlText w:val="%1.%2."/>
      <w:lvlJc w:val="left"/>
      <w:pPr>
        <w:ind w:left="2074" w:hanging="372"/>
      </w:pPr>
      <w:rPr>
        <w:rFonts w:hint="default"/>
      </w:rPr>
    </w:lvl>
    <w:lvl w:ilvl="2">
      <w:start w:val="1"/>
      <w:numFmt w:val="decimal"/>
      <w:isLgl/>
      <w:lvlText w:val="%1.%2.%3."/>
      <w:lvlJc w:val="left"/>
      <w:pPr>
        <w:ind w:left="1080" w:hanging="720"/>
      </w:pPr>
      <w:rPr>
        <w:rFonts w:ascii="Times New Roman" w:hAnsi="Times New Roman" w:cs="Times New Roman" w:hint="default"/>
        <w:b w:val="0"/>
        <w:color w:val="auto"/>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A30809"/>
    <w:multiLevelType w:val="multilevel"/>
    <w:tmpl w:val="091828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211FA0"/>
    <w:multiLevelType w:val="multilevel"/>
    <w:tmpl w:val="E4088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262B2F"/>
    <w:multiLevelType w:val="multilevel"/>
    <w:tmpl w:val="CCF42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5562810"/>
    <w:multiLevelType w:val="multilevel"/>
    <w:tmpl w:val="7276AA96"/>
    <w:lvl w:ilvl="0">
      <w:start w:val="1"/>
      <w:numFmt w:val="decimal"/>
      <w:lvlText w:val="%1."/>
      <w:lvlJc w:val="left"/>
      <w:pPr>
        <w:ind w:left="720" w:hanging="360"/>
      </w:pPr>
      <w:rPr>
        <w:b/>
        <w:bCs/>
      </w:rPr>
    </w:lvl>
    <w:lvl w:ilvl="1">
      <w:start w:val="1"/>
      <w:numFmt w:val="decimal"/>
      <w:isLgl/>
      <w:lvlText w:val="%1.%2."/>
      <w:lvlJc w:val="left"/>
      <w:pPr>
        <w:ind w:left="720" w:hanging="360"/>
      </w:pPr>
      <w:rPr>
        <w:b w:val="0"/>
        <w:bCs w:val="0"/>
        <w:i w:val="0"/>
        <w:i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6B5B5FD6"/>
    <w:multiLevelType w:val="multilevel"/>
    <w:tmpl w:val="B2BA05F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50E72F7"/>
    <w:multiLevelType w:val="multilevel"/>
    <w:tmpl w:val="3D5A2C88"/>
    <w:lvl w:ilvl="0">
      <w:start w:val="7"/>
      <w:numFmt w:val="decimal"/>
      <w:lvlText w:val="%1."/>
      <w:lvlJc w:val="left"/>
      <w:pPr>
        <w:ind w:left="360" w:hanging="360"/>
      </w:pPr>
      <w:rPr>
        <w:rFonts w:hint="default"/>
        <w:b/>
        <w:sz w:val="22"/>
        <w:szCs w:val="22"/>
      </w:rPr>
    </w:lvl>
    <w:lvl w:ilvl="1">
      <w:start w:val="1"/>
      <w:numFmt w:val="decimal"/>
      <w:lvlText w:val="%1.%2."/>
      <w:lvlJc w:val="left"/>
      <w:pPr>
        <w:ind w:left="574" w:hanging="432"/>
      </w:pPr>
      <w:rPr>
        <w:rFonts w:hint="default"/>
        <w:b w:val="0"/>
        <w:sz w:val="22"/>
        <w:szCs w:val="22"/>
      </w:rPr>
    </w:lvl>
    <w:lvl w:ilvl="2">
      <w:start w:val="1"/>
      <w:numFmt w:val="decimal"/>
      <w:lvlText w:val="%1.%2.%3."/>
      <w:lvlJc w:val="left"/>
      <w:pPr>
        <w:ind w:left="504" w:hanging="504"/>
      </w:pPr>
      <w:rPr>
        <w:rFonts w:hint="default"/>
        <w:b w:val="0"/>
        <w:sz w:val="22"/>
        <w:szCs w:val="22"/>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3"/>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5464589"/>
    <w:multiLevelType w:val="multilevel"/>
    <w:tmpl w:val="A6AA7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5836964"/>
    <w:multiLevelType w:val="multilevel"/>
    <w:tmpl w:val="D9B6BD5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E7E05C6"/>
    <w:multiLevelType w:val="multilevel"/>
    <w:tmpl w:val="797C0C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7"/>
  </w:num>
  <w:num w:numId="3">
    <w:abstractNumId w:val="13"/>
  </w:num>
  <w:num w:numId="4">
    <w:abstractNumId w:val="5"/>
  </w:num>
  <w:num w:numId="5">
    <w:abstractNumId w:val="6"/>
  </w:num>
  <w:num w:numId="6">
    <w:abstractNumId w:val="11"/>
  </w:num>
  <w:num w:numId="7">
    <w:abstractNumId w:val="1"/>
  </w:num>
  <w:num w:numId="8">
    <w:abstractNumId w:val="4"/>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2"/>
  </w:num>
  <w:num w:numId="14">
    <w:abstractNumId w:val="10"/>
  </w:num>
  <w:num w:numId="15">
    <w:abstractNumId w:val="8"/>
  </w:num>
  <w:num w:numId="16">
    <w:abstractNumId w:val="3"/>
  </w:num>
  <w:num w:numId="17">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B73"/>
    <w:rsid w:val="0000553C"/>
    <w:rsid w:val="00010443"/>
    <w:rsid w:val="000354A8"/>
    <w:rsid w:val="0004013D"/>
    <w:rsid w:val="00053E1E"/>
    <w:rsid w:val="00062D87"/>
    <w:rsid w:val="000650BA"/>
    <w:rsid w:val="000B648D"/>
    <w:rsid w:val="000C045F"/>
    <w:rsid w:val="000D09B2"/>
    <w:rsid w:val="000E127C"/>
    <w:rsid w:val="000F40BF"/>
    <w:rsid w:val="001205FF"/>
    <w:rsid w:val="00122AE8"/>
    <w:rsid w:val="00134CCE"/>
    <w:rsid w:val="0013556D"/>
    <w:rsid w:val="00137C05"/>
    <w:rsid w:val="001577C6"/>
    <w:rsid w:val="00162B3C"/>
    <w:rsid w:val="00172221"/>
    <w:rsid w:val="001730A0"/>
    <w:rsid w:val="0017680B"/>
    <w:rsid w:val="0019279B"/>
    <w:rsid w:val="001A793D"/>
    <w:rsid w:val="001B2FFE"/>
    <w:rsid w:val="001C6643"/>
    <w:rsid w:val="001D112A"/>
    <w:rsid w:val="001E67CA"/>
    <w:rsid w:val="00200945"/>
    <w:rsid w:val="00200B75"/>
    <w:rsid w:val="0021080D"/>
    <w:rsid w:val="00212E30"/>
    <w:rsid w:val="00224DEA"/>
    <w:rsid w:val="00230D73"/>
    <w:rsid w:val="00231D5B"/>
    <w:rsid w:val="00234837"/>
    <w:rsid w:val="00235776"/>
    <w:rsid w:val="002365D6"/>
    <w:rsid w:val="00244147"/>
    <w:rsid w:val="002651FD"/>
    <w:rsid w:val="00265453"/>
    <w:rsid w:val="002679BE"/>
    <w:rsid w:val="002679CE"/>
    <w:rsid w:val="0027523C"/>
    <w:rsid w:val="0028106D"/>
    <w:rsid w:val="00281599"/>
    <w:rsid w:val="002A24F3"/>
    <w:rsid w:val="002A272F"/>
    <w:rsid w:val="002E17AA"/>
    <w:rsid w:val="002F16FF"/>
    <w:rsid w:val="00302B72"/>
    <w:rsid w:val="0031357C"/>
    <w:rsid w:val="00317E67"/>
    <w:rsid w:val="00323A74"/>
    <w:rsid w:val="003266F2"/>
    <w:rsid w:val="00330A53"/>
    <w:rsid w:val="00342906"/>
    <w:rsid w:val="0034388B"/>
    <w:rsid w:val="003546FF"/>
    <w:rsid w:val="003608D4"/>
    <w:rsid w:val="00362434"/>
    <w:rsid w:val="003836E6"/>
    <w:rsid w:val="00393A89"/>
    <w:rsid w:val="003B793B"/>
    <w:rsid w:val="003C302B"/>
    <w:rsid w:val="003D0B8C"/>
    <w:rsid w:val="003E4216"/>
    <w:rsid w:val="003E5E97"/>
    <w:rsid w:val="003E6EC7"/>
    <w:rsid w:val="003F0A7C"/>
    <w:rsid w:val="00403377"/>
    <w:rsid w:val="00427A25"/>
    <w:rsid w:val="00433A07"/>
    <w:rsid w:val="004423AE"/>
    <w:rsid w:val="004438DD"/>
    <w:rsid w:val="004474DC"/>
    <w:rsid w:val="00475298"/>
    <w:rsid w:val="004908D2"/>
    <w:rsid w:val="004B6006"/>
    <w:rsid w:val="004B68D4"/>
    <w:rsid w:val="004C0097"/>
    <w:rsid w:val="004D221C"/>
    <w:rsid w:val="004D3D1D"/>
    <w:rsid w:val="005272A1"/>
    <w:rsid w:val="00543D8A"/>
    <w:rsid w:val="005440BE"/>
    <w:rsid w:val="00545F70"/>
    <w:rsid w:val="00550306"/>
    <w:rsid w:val="00556978"/>
    <w:rsid w:val="00561557"/>
    <w:rsid w:val="0056292C"/>
    <w:rsid w:val="00565E64"/>
    <w:rsid w:val="00583979"/>
    <w:rsid w:val="005A681E"/>
    <w:rsid w:val="005B40AD"/>
    <w:rsid w:val="005C1FDB"/>
    <w:rsid w:val="005D705C"/>
    <w:rsid w:val="005D7FDE"/>
    <w:rsid w:val="006049D8"/>
    <w:rsid w:val="00605F69"/>
    <w:rsid w:val="00607DB4"/>
    <w:rsid w:val="00617A45"/>
    <w:rsid w:val="00621135"/>
    <w:rsid w:val="0062183C"/>
    <w:rsid w:val="00631A06"/>
    <w:rsid w:val="00632060"/>
    <w:rsid w:val="0063315F"/>
    <w:rsid w:val="00637AE0"/>
    <w:rsid w:val="00647783"/>
    <w:rsid w:val="0065422E"/>
    <w:rsid w:val="006729AC"/>
    <w:rsid w:val="006922C2"/>
    <w:rsid w:val="0069309E"/>
    <w:rsid w:val="006A4C7C"/>
    <w:rsid w:val="006B40CB"/>
    <w:rsid w:val="006C214F"/>
    <w:rsid w:val="006C73CF"/>
    <w:rsid w:val="006F58EC"/>
    <w:rsid w:val="00702DA3"/>
    <w:rsid w:val="007060CD"/>
    <w:rsid w:val="00715578"/>
    <w:rsid w:val="007410E4"/>
    <w:rsid w:val="00752473"/>
    <w:rsid w:val="0075301D"/>
    <w:rsid w:val="0075657C"/>
    <w:rsid w:val="007607C0"/>
    <w:rsid w:val="00766E94"/>
    <w:rsid w:val="007711D7"/>
    <w:rsid w:val="007855D5"/>
    <w:rsid w:val="00786F77"/>
    <w:rsid w:val="007C3B95"/>
    <w:rsid w:val="007D70C1"/>
    <w:rsid w:val="007E4218"/>
    <w:rsid w:val="007F0ACA"/>
    <w:rsid w:val="007F245B"/>
    <w:rsid w:val="007F4513"/>
    <w:rsid w:val="00800334"/>
    <w:rsid w:val="00822C92"/>
    <w:rsid w:val="00825753"/>
    <w:rsid w:val="00840538"/>
    <w:rsid w:val="00871F68"/>
    <w:rsid w:val="008811ED"/>
    <w:rsid w:val="008971C2"/>
    <w:rsid w:val="008B7244"/>
    <w:rsid w:val="008C10AA"/>
    <w:rsid w:val="008C4642"/>
    <w:rsid w:val="008D3397"/>
    <w:rsid w:val="008E0404"/>
    <w:rsid w:val="008E6042"/>
    <w:rsid w:val="008F4937"/>
    <w:rsid w:val="008F75D3"/>
    <w:rsid w:val="00900B4E"/>
    <w:rsid w:val="00903536"/>
    <w:rsid w:val="00904069"/>
    <w:rsid w:val="00917D55"/>
    <w:rsid w:val="009211A8"/>
    <w:rsid w:val="009449D0"/>
    <w:rsid w:val="00946FB3"/>
    <w:rsid w:val="0095144B"/>
    <w:rsid w:val="009607BD"/>
    <w:rsid w:val="00965FFB"/>
    <w:rsid w:val="00967F19"/>
    <w:rsid w:val="00990C0E"/>
    <w:rsid w:val="0099550E"/>
    <w:rsid w:val="009A6C63"/>
    <w:rsid w:val="009C620C"/>
    <w:rsid w:val="009D341D"/>
    <w:rsid w:val="009F53D3"/>
    <w:rsid w:val="00A041FC"/>
    <w:rsid w:val="00A14263"/>
    <w:rsid w:val="00A20C38"/>
    <w:rsid w:val="00A50012"/>
    <w:rsid w:val="00A62C9E"/>
    <w:rsid w:val="00A70EA7"/>
    <w:rsid w:val="00A71A59"/>
    <w:rsid w:val="00A90DEB"/>
    <w:rsid w:val="00AA3634"/>
    <w:rsid w:val="00AC6270"/>
    <w:rsid w:val="00AC6E04"/>
    <w:rsid w:val="00AD3856"/>
    <w:rsid w:val="00AD4DD6"/>
    <w:rsid w:val="00AD53EE"/>
    <w:rsid w:val="00AE0774"/>
    <w:rsid w:val="00AE341A"/>
    <w:rsid w:val="00B53B89"/>
    <w:rsid w:val="00B5578C"/>
    <w:rsid w:val="00B558D5"/>
    <w:rsid w:val="00B55FDB"/>
    <w:rsid w:val="00B7035E"/>
    <w:rsid w:val="00B72EA9"/>
    <w:rsid w:val="00BA35FB"/>
    <w:rsid w:val="00BB095C"/>
    <w:rsid w:val="00BB2A55"/>
    <w:rsid w:val="00BC3F6E"/>
    <w:rsid w:val="00BC5DD6"/>
    <w:rsid w:val="00BD7ECB"/>
    <w:rsid w:val="00BE366E"/>
    <w:rsid w:val="00BF609D"/>
    <w:rsid w:val="00C122AF"/>
    <w:rsid w:val="00C1235D"/>
    <w:rsid w:val="00C12668"/>
    <w:rsid w:val="00C30784"/>
    <w:rsid w:val="00C314E5"/>
    <w:rsid w:val="00C40B73"/>
    <w:rsid w:val="00C53FDC"/>
    <w:rsid w:val="00C7334D"/>
    <w:rsid w:val="00C940B4"/>
    <w:rsid w:val="00CA7452"/>
    <w:rsid w:val="00CD1F39"/>
    <w:rsid w:val="00CF0690"/>
    <w:rsid w:val="00CF55EA"/>
    <w:rsid w:val="00D075A6"/>
    <w:rsid w:val="00D07DD8"/>
    <w:rsid w:val="00D246A2"/>
    <w:rsid w:val="00D27AF9"/>
    <w:rsid w:val="00D36DF3"/>
    <w:rsid w:val="00D42F30"/>
    <w:rsid w:val="00D53D8E"/>
    <w:rsid w:val="00D71C21"/>
    <w:rsid w:val="00D80155"/>
    <w:rsid w:val="00D87B8D"/>
    <w:rsid w:val="00D91371"/>
    <w:rsid w:val="00DA1572"/>
    <w:rsid w:val="00DB6063"/>
    <w:rsid w:val="00DC4E6C"/>
    <w:rsid w:val="00DD0916"/>
    <w:rsid w:val="00DD2A4C"/>
    <w:rsid w:val="00DE1CC6"/>
    <w:rsid w:val="00DE345D"/>
    <w:rsid w:val="00DE723F"/>
    <w:rsid w:val="00DF2993"/>
    <w:rsid w:val="00DF77AF"/>
    <w:rsid w:val="00E02C99"/>
    <w:rsid w:val="00E10A37"/>
    <w:rsid w:val="00E154BB"/>
    <w:rsid w:val="00E32D0E"/>
    <w:rsid w:val="00E35D14"/>
    <w:rsid w:val="00E752EB"/>
    <w:rsid w:val="00E76FD3"/>
    <w:rsid w:val="00E86E46"/>
    <w:rsid w:val="00E93861"/>
    <w:rsid w:val="00E978B8"/>
    <w:rsid w:val="00EA733D"/>
    <w:rsid w:val="00EB0C8A"/>
    <w:rsid w:val="00ED7919"/>
    <w:rsid w:val="00F02CFC"/>
    <w:rsid w:val="00F05BF4"/>
    <w:rsid w:val="00F232F2"/>
    <w:rsid w:val="00F47B74"/>
    <w:rsid w:val="00F603AE"/>
    <w:rsid w:val="00F6244B"/>
    <w:rsid w:val="00F75597"/>
    <w:rsid w:val="00F81F00"/>
    <w:rsid w:val="00F837C7"/>
    <w:rsid w:val="00F903C2"/>
    <w:rsid w:val="00F96B29"/>
    <w:rsid w:val="00FA417D"/>
    <w:rsid w:val="00FA4751"/>
    <w:rsid w:val="00FB07C9"/>
    <w:rsid w:val="00FC236C"/>
    <w:rsid w:val="00FC5941"/>
    <w:rsid w:val="00FD642C"/>
    <w:rsid w:val="00FE54A7"/>
    <w:rsid w:val="00FE5BA9"/>
    <w:rsid w:val="00FE6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C763D"/>
  <w15:docId w15:val="{ACC7339F-DE14-4C70-B000-A02DBAEE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lang w:val="ru-RU" w:eastAsia="ru-RU" w:bidi="ar-SA"/>
      </w:rPr>
    </w:rPrDefault>
    <w:pPrDefault>
      <w:pPr>
        <w:pBdr>
          <w:top w:val="none" w:sz="0" w:space="0" w:color="000000"/>
          <w:left w:val="none" w:sz="0" w:space="0" w:color="000000"/>
          <w:bottom w:val="none" w:sz="0" w:space="0" w:color="000000"/>
          <w:right w:val="none" w:sz="0" w:space="0" w:color="000000"/>
          <w:between w:val="none" w:sz="0" w:space="0" w:color="000000"/>
        </w:pBd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E17AA"/>
  </w:style>
  <w:style w:type="paragraph" w:styleId="1">
    <w:name w:val="heading 1"/>
    <w:basedOn w:val="a"/>
    <w:next w:val="a"/>
    <w:pPr>
      <w:keepNext/>
      <w:keepLines/>
      <w:spacing w:before="480" w:after="200"/>
      <w:outlineLvl w:val="0"/>
    </w:pPr>
    <w:rPr>
      <w:rFonts w:ascii="Arial" w:eastAsia="Arial" w:hAnsi="Arial" w:cs="Arial"/>
      <w:sz w:val="40"/>
      <w:szCs w:val="40"/>
    </w:rPr>
  </w:style>
  <w:style w:type="paragraph" w:styleId="2">
    <w:name w:val="heading 2"/>
    <w:basedOn w:val="a"/>
    <w:next w:val="a"/>
    <w:pPr>
      <w:keepNext/>
      <w:keepLines/>
      <w:spacing w:before="360" w:after="200"/>
      <w:outlineLvl w:val="1"/>
    </w:pPr>
    <w:rPr>
      <w:rFonts w:ascii="Arial" w:eastAsia="Arial" w:hAnsi="Arial" w:cs="Arial"/>
      <w:sz w:val="34"/>
      <w:szCs w:val="34"/>
    </w:rPr>
  </w:style>
  <w:style w:type="paragraph" w:styleId="3">
    <w:name w:val="heading 3"/>
    <w:basedOn w:val="a"/>
    <w:next w:val="a"/>
    <w:pPr>
      <w:keepNext/>
      <w:keepLines/>
      <w:spacing w:before="320" w:after="200"/>
      <w:outlineLvl w:val="2"/>
    </w:pPr>
    <w:rPr>
      <w:rFonts w:ascii="Arial" w:eastAsia="Arial" w:hAnsi="Arial" w:cs="Arial"/>
      <w:sz w:val="30"/>
      <w:szCs w:val="30"/>
    </w:rPr>
  </w:style>
  <w:style w:type="paragraph" w:styleId="4">
    <w:name w:val="heading 4"/>
    <w:basedOn w:val="a"/>
    <w:next w:val="a"/>
    <w:pPr>
      <w:keepNext/>
      <w:keepLines/>
      <w:spacing w:before="320" w:after="200"/>
      <w:outlineLvl w:val="3"/>
    </w:pPr>
    <w:rPr>
      <w:rFonts w:ascii="Arial" w:eastAsia="Arial" w:hAnsi="Arial" w:cs="Arial"/>
      <w:b/>
      <w:sz w:val="26"/>
      <w:szCs w:val="26"/>
    </w:rPr>
  </w:style>
  <w:style w:type="paragraph" w:styleId="5">
    <w:name w:val="heading 5"/>
    <w:basedOn w:val="a"/>
    <w:next w:val="a"/>
    <w:pPr>
      <w:keepNext/>
      <w:keepLines/>
      <w:spacing w:before="320" w:after="200"/>
      <w:outlineLvl w:val="4"/>
    </w:pPr>
    <w:rPr>
      <w:rFonts w:ascii="Arial" w:eastAsia="Arial" w:hAnsi="Arial" w:cs="Arial"/>
      <w:b/>
      <w:sz w:val="24"/>
      <w:szCs w:val="24"/>
    </w:rPr>
  </w:style>
  <w:style w:type="paragraph" w:styleId="6">
    <w:name w:val="heading 6"/>
    <w:basedOn w:val="a"/>
    <w:next w:val="a"/>
    <w:pPr>
      <w:keepNext/>
      <w:keepLines/>
      <w:spacing w:before="320" w:after="200"/>
      <w:outlineLvl w:val="5"/>
    </w:pPr>
    <w:rPr>
      <w:rFonts w:ascii="Arial" w:eastAsia="Arial" w:hAnsi="Arial" w:cs="Arial"/>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spacing w:before="300" w:after="200"/>
    </w:pPr>
    <w:rPr>
      <w:sz w:val="48"/>
      <w:szCs w:val="48"/>
    </w:rPr>
  </w:style>
  <w:style w:type="paragraph" w:styleId="a4">
    <w:name w:val="Subtitle"/>
    <w:basedOn w:val="a"/>
    <w:next w:val="a"/>
    <w:pPr>
      <w:spacing w:before="200" w:after="200"/>
    </w:pPr>
    <w:rPr>
      <w:sz w:val="24"/>
      <w:szCs w:val="24"/>
    </w:rPr>
  </w:style>
  <w:style w:type="table" w:customStyle="1" w:styleId="a5">
    <w:basedOn w:val="TableNormal1"/>
    <w:rPr>
      <w:color w:val="404040"/>
      <w:sz w:val="22"/>
      <w:szCs w:val="22"/>
    </w:rPr>
    <w:tblPr>
      <w:tblStyleRowBandSize w:val="1"/>
      <w:tblStyleColBandSize w:val="1"/>
      <w:tblCellMar>
        <w:top w:w="100" w:type="dxa"/>
        <w:left w:w="100" w:type="dxa"/>
        <w:bottom w:w="100" w:type="dxa"/>
        <w:right w:w="100" w:type="dxa"/>
      </w:tblCellMar>
    </w:tblPr>
  </w:style>
  <w:style w:type="table" w:customStyle="1" w:styleId="a6">
    <w:basedOn w:val="TableNormal1"/>
    <w:rPr>
      <w:color w:val="404040"/>
      <w:sz w:val="22"/>
      <w:szCs w:val="22"/>
    </w:rPr>
    <w:tblPr>
      <w:tblStyleRowBandSize w:val="1"/>
      <w:tblStyleColBandSize w:val="1"/>
      <w:tblCellMar>
        <w:top w:w="100" w:type="dxa"/>
        <w:left w:w="100" w:type="dxa"/>
        <w:bottom w:w="100" w:type="dxa"/>
        <w:right w:w="100" w:type="dxa"/>
      </w:tblCellMar>
    </w:tblPr>
  </w:style>
  <w:style w:type="paragraph" w:styleId="a7">
    <w:name w:val="List Paragraph"/>
    <w:basedOn w:val="a"/>
    <w:uiPriority w:val="34"/>
    <w:qFormat/>
    <w:rsid w:val="00F603AE"/>
    <w:pPr>
      <w:ind w:left="720"/>
      <w:contextualSpacing/>
    </w:pPr>
  </w:style>
  <w:style w:type="character" w:styleId="a8">
    <w:name w:val="Hyperlink"/>
    <w:basedOn w:val="a0"/>
    <w:uiPriority w:val="99"/>
    <w:unhideWhenUsed/>
    <w:rsid w:val="00317E67"/>
    <w:rPr>
      <w:color w:val="0000FF" w:themeColor="hyperlink"/>
      <w:u w:val="single"/>
    </w:rPr>
  </w:style>
  <w:style w:type="character" w:customStyle="1" w:styleId="UnresolvedMention">
    <w:name w:val="Unresolved Mention"/>
    <w:basedOn w:val="a0"/>
    <w:uiPriority w:val="99"/>
    <w:semiHidden/>
    <w:unhideWhenUsed/>
    <w:rsid w:val="00ED7919"/>
    <w:rPr>
      <w:color w:val="605E5C"/>
      <w:shd w:val="clear" w:color="auto" w:fill="E1DFDD"/>
    </w:rPr>
  </w:style>
  <w:style w:type="paragraph" w:styleId="a9">
    <w:name w:val="header"/>
    <w:basedOn w:val="a"/>
    <w:link w:val="aa"/>
    <w:uiPriority w:val="99"/>
    <w:unhideWhenUsed/>
    <w:rsid w:val="007F0ACA"/>
    <w:pPr>
      <w:tabs>
        <w:tab w:val="center" w:pos="4677"/>
        <w:tab w:val="right" w:pos="9355"/>
      </w:tabs>
    </w:pPr>
  </w:style>
  <w:style w:type="character" w:customStyle="1" w:styleId="aa">
    <w:name w:val="Верхний колонтитул Знак"/>
    <w:basedOn w:val="a0"/>
    <w:link w:val="a9"/>
    <w:uiPriority w:val="99"/>
    <w:rsid w:val="007F0ACA"/>
  </w:style>
  <w:style w:type="paragraph" w:styleId="ab">
    <w:name w:val="footer"/>
    <w:basedOn w:val="a"/>
    <w:link w:val="ac"/>
    <w:uiPriority w:val="99"/>
    <w:unhideWhenUsed/>
    <w:rsid w:val="007F0ACA"/>
    <w:pPr>
      <w:tabs>
        <w:tab w:val="center" w:pos="4677"/>
        <w:tab w:val="right" w:pos="9355"/>
      </w:tabs>
    </w:pPr>
  </w:style>
  <w:style w:type="character" w:customStyle="1" w:styleId="ac">
    <w:name w:val="Нижний колонтитул Знак"/>
    <w:basedOn w:val="a0"/>
    <w:link w:val="ab"/>
    <w:uiPriority w:val="99"/>
    <w:rsid w:val="007F0ACA"/>
  </w:style>
  <w:style w:type="table" w:styleId="ad">
    <w:name w:val="Table Grid"/>
    <w:basedOn w:val="a1"/>
    <w:uiPriority w:val="39"/>
    <w:rsid w:val="00A90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rsid w:val="000D09B2"/>
    <w:pPr>
      <w:pBdr>
        <w:top w:val="none" w:sz="0" w:space="0" w:color="auto"/>
        <w:left w:val="none" w:sz="0" w:space="0" w:color="auto"/>
        <w:bottom w:val="none" w:sz="0" w:space="0" w:color="auto"/>
        <w:right w:val="none" w:sz="0" w:space="0" w:color="auto"/>
        <w:between w:val="none" w:sz="0" w:space="0" w:color="auto"/>
      </w:pBdr>
      <w:jc w:val="left"/>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62183C"/>
    <w:rPr>
      <w:rFonts w:ascii="Segoe UI" w:hAnsi="Segoe UI" w:cs="Segoe UI"/>
      <w:sz w:val="18"/>
      <w:szCs w:val="18"/>
    </w:rPr>
  </w:style>
  <w:style w:type="character" w:customStyle="1" w:styleId="af">
    <w:name w:val="Текст выноски Знак"/>
    <w:basedOn w:val="a0"/>
    <w:link w:val="ae"/>
    <w:uiPriority w:val="99"/>
    <w:semiHidden/>
    <w:rsid w:val="0062183C"/>
    <w:rPr>
      <w:rFonts w:ascii="Segoe UI" w:hAnsi="Segoe UI" w:cs="Segoe UI"/>
      <w:sz w:val="18"/>
      <w:szCs w:val="18"/>
    </w:rPr>
  </w:style>
  <w:style w:type="character" w:customStyle="1" w:styleId="text-primary">
    <w:name w:val="text-primary"/>
    <w:basedOn w:val="a0"/>
    <w:rsid w:val="00550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1848">
      <w:bodyDiv w:val="1"/>
      <w:marLeft w:val="0"/>
      <w:marRight w:val="0"/>
      <w:marTop w:val="0"/>
      <w:marBottom w:val="0"/>
      <w:divBdr>
        <w:top w:val="none" w:sz="0" w:space="0" w:color="auto"/>
        <w:left w:val="none" w:sz="0" w:space="0" w:color="auto"/>
        <w:bottom w:val="none" w:sz="0" w:space="0" w:color="auto"/>
        <w:right w:val="none" w:sz="0" w:space="0" w:color="auto"/>
      </w:divBdr>
    </w:div>
    <w:div w:id="63452618">
      <w:bodyDiv w:val="1"/>
      <w:marLeft w:val="0"/>
      <w:marRight w:val="0"/>
      <w:marTop w:val="0"/>
      <w:marBottom w:val="0"/>
      <w:divBdr>
        <w:top w:val="none" w:sz="0" w:space="0" w:color="auto"/>
        <w:left w:val="none" w:sz="0" w:space="0" w:color="auto"/>
        <w:bottom w:val="none" w:sz="0" w:space="0" w:color="auto"/>
        <w:right w:val="none" w:sz="0" w:space="0" w:color="auto"/>
      </w:divBdr>
    </w:div>
    <w:div w:id="163320095">
      <w:bodyDiv w:val="1"/>
      <w:marLeft w:val="0"/>
      <w:marRight w:val="0"/>
      <w:marTop w:val="0"/>
      <w:marBottom w:val="0"/>
      <w:divBdr>
        <w:top w:val="none" w:sz="0" w:space="0" w:color="auto"/>
        <w:left w:val="none" w:sz="0" w:space="0" w:color="auto"/>
        <w:bottom w:val="none" w:sz="0" w:space="0" w:color="auto"/>
        <w:right w:val="none" w:sz="0" w:space="0" w:color="auto"/>
      </w:divBdr>
    </w:div>
    <w:div w:id="620846038">
      <w:bodyDiv w:val="1"/>
      <w:marLeft w:val="0"/>
      <w:marRight w:val="0"/>
      <w:marTop w:val="0"/>
      <w:marBottom w:val="0"/>
      <w:divBdr>
        <w:top w:val="none" w:sz="0" w:space="0" w:color="auto"/>
        <w:left w:val="none" w:sz="0" w:space="0" w:color="auto"/>
        <w:bottom w:val="none" w:sz="0" w:space="0" w:color="auto"/>
        <w:right w:val="none" w:sz="0" w:space="0" w:color="auto"/>
      </w:divBdr>
      <w:divsChild>
        <w:div w:id="2036151868">
          <w:marLeft w:val="0"/>
          <w:marRight w:val="0"/>
          <w:marTop w:val="0"/>
          <w:marBottom w:val="0"/>
          <w:divBdr>
            <w:top w:val="none" w:sz="0" w:space="0" w:color="auto"/>
            <w:left w:val="none" w:sz="0" w:space="0" w:color="auto"/>
            <w:bottom w:val="none" w:sz="0" w:space="0" w:color="auto"/>
            <w:right w:val="none" w:sz="0" w:space="0" w:color="auto"/>
          </w:divBdr>
        </w:div>
      </w:divsChild>
    </w:div>
    <w:div w:id="637032780">
      <w:bodyDiv w:val="1"/>
      <w:marLeft w:val="0"/>
      <w:marRight w:val="0"/>
      <w:marTop w:val="0"/>
      <w:marBottom w:val="0"/>
      <w:divBdr>
        <w:top w:val="none" w:sz="0" w:space="0" w:color="auto"/>
        <w:left w:val="none" w:sz="0" w:space="0" w:color="auto"/>
        <w:bottom w:val="none" w:sz="0" w:space="0" w:color="auto"/>
        <w:right w:val="none" w:sz="0" w:space="0" w:color="auto"/>
      </w:divBdr>
    </w:div>
    <w:div w:id="721833664">
      <w:bodyDiv w:val="1"/>
      <w:marLeft w:val="0"/>
      <w:marRight w:val="0"/>
      <w:marTop w:val="0"/>
      <w:marBottom w:val="0"/>
      <w:divBdr>
        <w:top w:val="none" w:sz="0" w:space="0" w:color="auto"/>
        <w:left w:val="none" w:sz="0" w:space="0" w:color="auto"/>
        <w:bottom w:val="none" w:sz="0" w:space="0" w:color="auto"/>
        <w:right w:val="none" w:sz="0" w:space="0" w:color="auto"/>
      </w:divBdr>
    </w:div>
    <w:div w:id="792790189">
      <w:bodyDiv w:val="1"/>
      <w:marLeft w:val="0"/>
      <w:marRight w:val="0"/>
      <w:marTop w:val="0"/>
      <w:marBottom w:val="0"/>
      <w:divBdr>
        <w:top w:val="none" w:sz="0" w:space="0" w:color="auto"/>
        <w:left w:val="none" w:sz="0" w:space="0" w:color="auto"/>
        <w:bottom w:val="none" w:sz="0" w:space="0" w:color="auto"/>
        <w:right w:val="none" w:sz="0" w:space="0" w:color="auto"/>
      </w:divBdr>
    </w:div>
    <w:div w:id="1006445881">
      <w:bodyDiv w:val="1"/>
      <w:marLeft w:val="0"/>
      <w:marRight w:val="0"/>
      <w:marTop w:val="0"/>
      <w:marBottom w:val="0"/>
      <w:divBdr>
        <w:top w:val="none" w:sz="0" w:space="0" w:color="auto"/>
        <w:left w:val="none" w:sz="0" w:space="0" w:color="auto"/>
        <w:bottom w:val="none" w:sz="0" w:space="0" w:color="auto"/>
        <w:right w:val="none" w:sz="0" w:space="0" w:color="auto"/>
      </w:divBdr>
    </w:div>
    <w:div w:id="1078943145">
      <w:bodyDiv w:val="1"/>
      <w:marLeft w:val="0"/>
      <w:marRight w:val="0"/>
      <w:marTop w:val="0"/>
      <w:marBottom w:val="0"/>
      <w:divBdr>
        <w:top w:val="none" w:sz="0" w:space="0" w:color="auto"/>
        <w:left w:val="none" w:sz="0" w:space="0" w:color="auto"/>
        <w:bottom w:val="none" w:sz="0" w:space="0" w:color="auto"/>
        <w:right w:val="none" w:sz="0" w:space="0" w:color="auto"/>
      </w:divBdr>
    </w:div>
    <w:div w:id="1292319470">
      <w:bodyDiv w:val="1"/>
      <w:marLeft w:val="0"/>
      <w:marRight w:val="0"/>
      <w:marTop w:val="0"/>
      <w:marBottom w:val="0"/>
      <w:divBdr>
        <w:top w:val="none" w:sz="0" w:space="0" w:color="auto"/>
        <w:left w:val="none" w:sz="0" w:space="0" w:color="auto"/>
        <w:bottom w:val="none" w:sz="0" w:space="0" w:color="auto"/>
        <w:right w:val="none" w:sz="0" w:space="0" w:color="auto"/>
      </w:divBdr>
    </w:div>
    <w:div w:id="1644506654">
      <w:bodyDiv w:val="1"/>
      <w:marLeft w:val="0"/>
      <w:marRight w:val="0"/>
      <w:marTop w:val="0"/>
      <w:marBottom w:val="0"/>
      <w:divBdr>
        <w:top w:val="none" w:sz="0" w:space="0" w:color="auto"/>
        <w:left w:val="none" w:sz="0" w:space="0" w:color="auto"/>
        <w:bottom w:val="none" w:sz="0" w:space="0" w:color="auto"/>
        <w:right w:val="none" w:sz="0" w:space="0" w:color="auto"/>
      </w:divBdr>
    </w:div>
    <w:div w:id="1741445788">
      <w:bodyDiv w:val="1"/>
      <w:marLeft w:val="0"/>
      <w:marRight w:val="0"/>
      <w:marTop w:val="0"/>
      <w:marBottom w:val="0"/>
      <w:divBdr>
        <w:top w:val="none" w:sz="0" w:space="0" w:color="auto"/>
        <w:left w:val="none" w:sz="0" w:space="0" w:color="auto"/>
        <w:bottom w:val="none" w:sz="0" w:space="0" w:color="auto"/>
        <w:right w:val="none" w:sz="0" w:space="0" w:color="auto"/>
      </w:divBdr>
    </w:div>
    <w:div w:id="1805390883">
      <w:bodyDiv w:val="1"/>
      <w:marLeft w:val="0"/>
      <w:marRight w:val="0"/>
      <w:marTop w:val="0"/>
      <w:marBottom w:val="0"/>
      <w:divBdr>
        <w:top w:val="none" w:sz="0" w:space="0" w:color="auto"/>
        <w:left w:val="none" w:sz="0" w:space="0" w:color="auto"/>
        <w:bottom w:val="none" w:sz="0" w:space="0" w:color="auto"/>
        <w:right w:val="none" w:sz="0" w:space="0" w:color="auto"/>
      </w:divBdr>
    </w:div>
    <w:div w:id="1845437347">
      <w:bodyDiv w:val="1"/>
      <w:marLeft w:val="0"/>
      <w:marRight w:val="0"/>
      <w:marTop w:val="0"/>
      <w:marBottom w:val="0"/>
      <w:divBdr>
        <w:top w:val="none" w:sz="0" w:space="0" w:color="auto"/>
        <w:left w:val="none" w:sz="0" w:space="0" w:color="auto"/>
        <w:bottom w:val="none" w:sz="0" w:space="0" w:color="auto"/>
        <w:right w:val="none" w:sz="0" w:space="0" w:color="auto"/>
      </w:divBdr>
    </w:div>
    <w:div w:id="1867910810">
      <w:bodyDiv w:val="1"/>
      <w:marLeft w:val="0"/>
      <w:marRight w:val="0"/>
      <w:marTop w:val="0"/>
      <w:marBottom w:val="0"/>
      <w:divBdr>
        <w:top w:val="none" w:sz="0" w:space="0" w:color="auto"/>
        <w:left w:val="none" w:sz="0" w:space="0" w:color="auto"/>
        <w:bottom w:val="none" w:sz="0" w:space="0" w:color="auto"/>
        <w:right w:val="none" w:sz="0" w:space="0" w:color="auto"/>
      </w:divBdr>
      <w:divsChild>
        <w:div w:id="215969379">
          <w:marLeft w:val="0"/>
          <w:marRight w:val="0"/>
          <w:marTop w:val="0"/>
          <w:marBottom w:val="0"/>
          <w:divBdr>
            <w:top w:val="none" w:sz="0" w:space="0" w:color="auto"/>
            <w:left w:val="none" w:sz="0" w:space="0" w:color="auto"/>
            <w:bottom w:val="none" w:sz="0" w:space="0" w:color="auto"/>
            <w:right w:val="none" w:sz="0" w:space="0" w:color="auto"/>
          </w:divBdr>
          <w:divsChild>
            <w:div w:id="1741292498">
              <w:marLeft w:val="0"/>
              <w:marRight w:val="0"/>
              <w:marTop w:val="0"/>
              <w:marBottom w:val="0"/>
              <w:divBdr>
                <w:top w:val="none" w:sz="0" w:space="0" w:color="auto"/>
                <w:left w:val="none" w:sz="0" w:space="0" w:color="auto"/>
                <w:bottom w:val="none" w:sz="0" w:space="0" w:color="auto"/>
                <w:right w:val="none" w:sz="0" w:space="0" w:color="auto"/>
              </w:divBdr>
              <w:divsChild>
                <w:div w:id="14705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535476">
      <w:bodyDiv w:val="1"/>
      <w:marLeft w:val="0"/>
      <w:marRight w:val="0"/>
      <w:marTop w:val="0"/>
      <w:marBottom w:val="0"/>
      <w:divBdr>
        <w:top w:val="none" w:sz="0" w:space="0" w:color="auto"/>
        <w:left w:val="none" w:sz="0" w:space="0" w:color="auto"/>
        <w:bottom w:val="none" w:sz="0" w:space="0" w:color="auto"/>
        <w:right w:val="none" w:sz="0" w:space="0" w:color="auto"/>
      </w:divBdr>
    </w:div>
    <w:div w:id="2037190741">
      <w:bodyDiv w:val="1"/>
      <w:marLeft w:val="0"/>
      <w:marRight w:val="0"/>
      <w:marTop w:val="0"/>
      <w:marBottom w:val="0"/>
      <w:divBdr>
        <w:top w:val="none" w:sz="0" w:space="0" w:color="auto"/>
        <w:left w:val="none" w:sz="0" w:space="0" w:color="auto"/>
        <w:bottom w:val="none" w:sz="0" w:space="0" w:color="auto"/>
        <w:right w:val="none" w:sz="0" w:space="0" w:color="auto"/>
      </w:divBdr>
    </w:div>
    <w:div w:id="2117098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b-work.ru"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ub-work.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bokassa.com" TargetMode="External"/><Relationship Id="rId5" Type="http://schemas.openxmlformats.org/officeDocument/2006/relationships/webSettings" Target="webSettings.xml"/><Relationship Id="rId15" Type="http://schemas.openxmlformats.org/officeDocument/2006/relationships/hyperlink" Target="https://hub-work.ru" TargetMode="External"/><Relationship Id="rId10" Type="http://schemas.openxmlformats.org/officeDocument/2006/relationships/hyperlink" Target="https://mandarin.i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ub-work.r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72ECF-26CA-4A60-96C8-9D488C8EF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5664</Words>
  <Characters>32289</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37878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Marat Islamov</dc:creator>
  <cp:keywords/>
  <dc:description>v.6 – в 10.12 добавлена переменная ${COMPANY_EMAIL}. В таблице, строка Адрес изменения переменная на ${COMPANY_LEGAL_ADDRESS}. Изменен термин: Территория с РФ на Российская Федерация _x000d_
_x000d_
v.7 – в пункта 1.4 исправлено склонение у «Принципалам» на «ПринципалОм». v8 - добавлены пункты о запросе тарифов у парка и о наличном расчете. v9 - добавлен пункт о передаче другому юр.лицу договоров. v10 - исправлены опечатки в п1.2.2 и 4.1.6</dc:description>
  <cp:lastModifiedBy>Pro200</cp:lastModifiedBy>
  <cp:revision>3</cp:revision>
  <cp:lastPrinted>2025-01-24T12:14:00Z</cp:lastPrinted>
  <dcterms:created xsi:type="dcterms:W3CDTF">2025-09-12T13:26:00Z</dcterms:created>
  <dcterms:modified xsi:type="dcterms:W3CDTF">2025-09-12T13:32:00Z</dcterms:modified>
  <cp:category/>
</cp:coreProperties>
</file>